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Cognitive Architectures for Autonomous Agentic Intelligence: A Comprehensive Framework for Memory-Driven Self-Improvement, Swarm Dynamics, and Decentralized Execution</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 Introduction: The Agentic Shift and the Imperative of Memory</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trajectory of artificial intelligence is currently undergoing a phase transition of historical magnitude, shifting from static, prompt-response models—often termed Generative AI—to dynamic, goal-oriented entities known as </w:t>
      </w:r>
      <w:r w:rsidDel="00000000" w:rsidR="00000000" w:rsidRPr="00000000">
        <w:rPr>
          <w:rFonts w:ascii="Google Sans Text" w:cs="Google Sans Text" w:eastAsia="Google Sans Text" w:hAnsi="Google Sans Text"/>
          <w:b w:val="1"/>
          <w:bCs w:val="1"/>
          <w:color w:val="1f1f1f"/>
          <w:rtl w:val="0"/>
        </w:rPr>
        <w:t xml:space="preserve">Agentic AI</w:t>
      </w:r>
      <w:r w:rsidDel="00000000" w:rsidR="00000000" w:rsidRPr="00000000">
        <w:rPr>
          <w:rFonts w:ascii="Google Sans Text" w:cs="Google Sans Text" w:eastAsia="Google Sans Text" w:hAnsi="Google Sans Text"/>
          <w:color w:val="1f1f1f"/>
          <w:rtl w:val="0"/>
        </w:rPr>
        <w:t xml:space="preserve">. This evolution represents a fundamental departure from the paradigm of the "oracle," where a system passively answers queries based on frozen weights, to the paradigm of the "actor," where a system possesses the capacity for perception, reasoning, autonomous decision-making, and, crucially, recursive self-improvement. These agents are not merely tools wielded by human operators; they are emerging as sovereign economic and cognitive actors capable of managing capital, assessing risk, and evolving their behavioral models based on accumulated experience.</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report presents an exhaustive analysis of the architectural requirements for deploying such an agent, specifically within the context of decentralized ledgers like the Hedera Hashgraph. The selection of a decentralized substrate is not arbitrary; for an agent to be truly autonomous, it must operate on infrastructure that guarantees </w:t>
      </w:r>
      <w:r w:rsidDel="00000000" w:rsidR="00000000" w:rsidRPr="00000000">
        <w:rPr>
          <w:rFonts w:ascii="Google Sans Text" w:cs="Google Sans Text" w:eastAsia="Google Sans Text" w:hAnsi="Google Sans Text"/>
          <w:b w:val="1"/>
          <w:bCs w:val="1"/>
          <w:color w:val="1f1f1f"/>
          <w:rtl w:val="0"/>
        </w:rPr>
        <w:t xml:space="preserve">Fair Ordering</w:t>
      </w:r>
      <w:r w:rsidDel="00000000" w:rsidR="00000000" w:rsidRPr="00000000">
        <w:rPr>
          <w:rFonts w:ascii="Google Sans Text" w:cs="Google Sans Text" w:eastAsia="Google Sans Text" w:hAnsi="Google Sans Text"/>
          <w:color w:val="1f1f1f"/>
          <w:rtl w:val="0"/>
        </w:rPr>
        <w:t xml:space="preserve"> and censorship resistance, attributes that are mathematically absent in centralized servers or leader-based blockchains.</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f1f1f"/>
          <w:rtl w:val="0"/>
        </w:rPr>
        <w:t xml:space="preserve"> However, the deployment of an agentic system requires more than just a fast ledger. It necessitates a robust "cognitive architecture" that solves the problem of memory.</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For an AI to self-improve, it must remember. It requires a memory system that is as persistent, tamper-proof, and decentralized as the ledger on which it trades. Current research into </w:t>
      </w:r>
      <w:r w:rsidDel="00000000" w:rsidR="00000000" w:rsidRPr="00000000">
        <w:rPr>
          <w:rFonts w:ascii="Google Sans Text" w:cs="Google Sans Text" w:eastAsia="Google Sans Text" w:hAnsi="Google Sans Text"/>
          <w:b w:val="1"/>
          <w:bCs w:val="1"/>
          <w:color w:val="1f1f1f"/>
          <w:rtl w:val="0"/>
        </w:rPr>
        <w:t xml:space="preserve">Transactive Memory Systems (TMS)</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IO-Aware Attention mechanisms</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f1f1f"/>
          <w:rtl w:val="0"/>
        </w:rPr>
        <w:t xml:space="preserve">, and </w:t>
      </w:r>
      <w:r w:rsidDel="00000000" w:rsidR="00000000" w:rsidRPr="00000000">
        <w:rPr>
          <w:rFonts w:ascii="Google Sans Text" w:cs="Google Sans Text" w:eastAsia="Google Sans Text" w:hAnsi="Google Sans Text"/>
          <w:b w:val="1"/>
          <w:bCs w:val="1"/>
          <w:color w:val="1f1f1f"/>
          <w:rtl w:val="0"/>
        </w:rPr>
        <w:t xml:space="preserve">Deep Symbolic Reinforcement Learning</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f1f1f"/>
          <w:rtl w:val="0"/>
        </w:rPr>
        <w:t xml:space="preserve"> suggests that the path to Artificial General Intelligence (AGI) lies in the synthesis of these distinct fields. By integrating the immutable logging capabilities of the Hedera Consensus Service (HCS) with the distributed storage of IPFS and the reasoning capabilities of neuro-symbolic networks, we can construct a "Decentralized Hippocampus"—a mechanism enabling the agent to log its experiences, store evolving neural network weights, and retrieve historical context without reliance on fragile centralized databases.</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Furthermore, this analysis addresses the user's specific inquiries regarding the optimal programming languages for this architecture—evaluating </w:t>
      </w:r>
      <w:r w:rsidDel="00000000" w:rsidR="00000000" w:rsidRPr="00000000">
        <w:rPr>
          <w:rFonts w:ascii="Google Sans Text" w:cs="Google Sans Text" w:eastAsia="Google Sans Text" w:hAnsi="Google Sans Text"/>
          <w:b w:val="1"/>
          <w:bCs w:val="1"/>
          <w:color w:val="1f1f1f"/>
          <w:rtl w:val="0"/>
        </w:rPr>
        <w:t xml:space="preserve">Go (Golang)</w:t>
      </w:r>
      <w:r w:rsidDel="00000000" w:rsidR="00000000" w:rsidRPr="00000000">
        <w:rPr>
          <w:rFonts w:ascii="Google Sans Text" w:cs="Google Sans Text" w:eastAsia="Google Sans Text" w:hAnsi="Google Sans Text"/>
          <w:color w:val="1f1f1f"/>
          <w:rtl w:val="0"/>
        </w:rPr>
        <w:t xml:space="preserve"> against Rust and Python—and provides a granular roadmap for deploying these agents within </w:t>
      </w:r>
      <w:r w:rsidDel="00000000" w:rsidR="00000000" w:rsidRPr="00000000">
        <w:rPr>
          <w:rFonts w:ascii="Google Sans Text" w:cs="Google Sans Text" w:eastAsia="Google Sans Text" w:hAnsi="Google Sans Text"/>
          <w:b w:val="1"/>
          <w:bCs w:val="1"/>
          <w:color w:val="1f1f1f"/>
          <w:rtl w:val="0"/>
        </w:rPr>
        <w:t xml:space="preserve">A-Teams</w:t>
      </w:r>
      <w:r w:rsidDel="00000000" w:rsidR="00000000" w:rsidRPr="00000000">
        <w:rPr>
          <w:rFonts w:ascii="Google Sans Text" w:cs="Google Sans Text" w:eastAsia="Google Sans Text" w:hAnsi="Google Sans Text"/>
          <w:color w:val="1f1f1f"/>
          <w:rtl w:val="0"/>
        </w:rPr>
        <w:t xml:space="preserve">, or asynchronous, cyclic networks of cooperating autonomous agents.</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f1f1f"/>
          <w:rtl w:val="0"/>
        </w:rPr>
        <w:t xml:space="preserve"> By dissecting the market microstructure of the Hedera ecosystem and applying rigorous mathematical models to trade execution and memory retrieval, this report defines a pathway for the creation of sustainable, wealth-generating artificial intelligence that operates as a functional node within a larger Artificial Super Intelligence (ASI) swarm.</w:t>
      </w:r>
    </w:p>
    <w:p w:rsidR="00000000" w:rsidDel="00000000" w:rsidP="00000000" w:rsidRDefault="00000000" w:rsidRPr="00000000" w14:paraId="0000000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 The Cognitive Architecture of Memory: Mechanisms for Self-Improvement</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defining characteristic of general intelligence is not merely processing speed or parameter count, but the ability to learn from the past to optimize the future. For Agentic AI, "memory" is not a monolithic data store; it is a tiered architecture comprising short-term operational state, episodic history, and long-term semantic knowledge. The failure of current "stateless" LLMs to achieve AGI can be attributed to their inability to maintain a persistent, evolving state outside of their limited context windows.</w:t>
      </w:r>
    </w:p>
    <w:p w:rsidR="00000000" w:rsidDel="00000000" w:rsidP="00000000" w:rsidRDefault="00000000" w:rsidRPr="00000000" w14:paraId="0000000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 The Taxonomy of Agentic Memory</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To engineer an agent capable of recursive self-improvement, one must distinguish between the types of data it handles and map them to appropriate decentralized storage solutions. The architecture proposed in recent frameworks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aligns with cognitive psychology models of human memory </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f1f1f"/>
          <w:rtl w:val="0"/>
        </w:rPr>
        <w:t xml:space="preserve">, categorizing the agent's data requirements into four distinct layers.</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Memory 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Cognitive Analog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Computational Implementation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Latency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Function in Self-Improvement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Short-Term (Working)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Prefrontal Cortex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Local RAM / Redis / SRAM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&lt; 1ms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Immediate context for execution; holding current order book snapshots, active conversation state, or transient variable values necessary for the current compute cycle.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Episodic (Log)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Hippocampus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Hedera Consensus Service (HCS)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Seconds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Immutable audit trail of every decision tuple $(State, Action, Reward)$. This serves as the "ground truth" for Reinforcement Learning (RL) and allows the agent to "replay" its history to correct past errors.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Semantic (Knowledge)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Neocortex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Vector Databases (Pinecone) / Arweave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Minutes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Long-term pattern recognition; storage of "Research Notes," strategy logic, and generalized concepts derived from analyzing episodic data over time.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Procedural (Model)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Cerebellum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Neural Weights (IPFS / Filecoin)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Hours/Days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The "Brain" of the agent; the serialized neural network weights (e.g., .pt or .onnx files) that evolve via training on episodic logs and define the agent's current capabilities.</w:t>
            </w:r>
          </w:p>
        </w:tc>
      </w:tr>
    </w:tbl>
    <w:p w:rsidR="00000000" w:rsidDel="00000000" w:rsidP="00000000" w:rsidRDefault="00000000" w:rsidRPr="00000000" w14:paraId="00000024">
      <w:pPr>
        <w:pStyle w:val="Heading3"/>
        <w:pBdr>
          <w:top w:space="0" w:sz="0" w:val="nil"/>
          <w:left w:space="0" w:sz="0" w:val="nil"/>
          <w:bottom w:space="0" w:sz="0" w:val="nil"/>
          <w:right w:space="0" w:sz="0" w:val="nil"/>
          <w:between w:space="0" w:sz="0" w:val="nil"/>
        </w:pBdr>
        <w:shd w:fill="auto" w:val="clear"/>
        <w:spacing w:after="120" w:before="48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 Decentralized Episodic Memory: The HCS Log</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core of the agent's ability to self-improve lies in the verifiability of its own history. Traditional AI agents run on centralized servers (AWS/Google Cloud), where memory is stored in local SQL databases. This creates a fundamental fragility: if the server is wiped or the database corrupted, the agent "forgets." Furthermore, in a multi-agent swarm, a centralized log is a single point of failure and a target for adversarial manipulation. To build a truly sovereign agent, memory must be decentralized.</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w:t>
      </w:r>
      <w:r w:rsidDel="00000000" w:rsidR="00000000" w:rsidRPr="00000000">
        <w:rPr>
          <w:rFonts w:ascii="Google Sans Text" w:cs="Google Sans Text" w:eastAsia="Google Sans Text" w:hAnsi="Google Sans Text"/>
          <w:b w:val="1"/>
          <w:bCs w:val="1"/>
          <w:color w:val="1f1f1f"/>
          <w:rtl w:val="0"/>
        </w:rPr>
        <w:t xml:space="preserve">Hedera Consensus Service (HCS)</w:t>
      </w:r>
      <w:r w:rsidDel="00000000" w:rsidR="00000000" w:rsidRPr="00000000">
        <w:rPr>
          <w:rFonts w:ascii="Google Sans Text" w:cs="Google Sans Text" w:eastAsia="Google Sans Text" w:hAnsi="Google Sans Text"/>
          <w:color w:val="1f1f1f"/>
          <w:rtl w:val="0"/>
        </w:rPr>
        <w:t xml:space="preserve"> acts as a public notary for the agent's episodic memory. The agent is programmed to log every significant decision and its outcome to an HCS topic.</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This involves submitting a message containing the state of the world (e.g., market prices), the action taken (e.g., "Buy HBAR"), and the subsequent reward (e.g., "Profit +5%").</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Crucially, the HCS topic does not store the full data payload, which would be cost-prohibitive. Instead, it stores the metadata and the pointers (Content Identifiers or CIDs) to the full data stored in decentralized storage networks (DSN) like IPFS or Arweave. This architecture allows the agent to reconstruct its entire cognitive history from the genesis transaction, even if its local infrastructure is completely destroyed. This "replayability" is critical for </w:t>
      </w:r>
      <w:r w:rsidDel="00000000" w:rsidR="00000000" w:rsidRPr="00000000">
        <w:rPr>
          <w:rFonts w:ascii="Google Sans Text" w:cs="Google Sans Text" w:eastAsia="Google Sans Text" w:hAnsi="Google Sans Text"/>
          <w:b w:val="1"/>
          <w:bCs w:val="1"/>
          <w:color w:val="1f1f1f"/>
          <w:rtl w:val="0"/>
        </w:rPr>
        <w:t xml:space="preserve">off-policy reinforcement learning</w:t>
      </w:r>
      <w:r w:rsidDel="00000000" w:rsidR="00000000" w:rsidRPr="00000000">
        <w:rPr>
          <w:rFonts w:ascii="Google Sans Text" w:cs="Google Sans Text" w:eastAsia="Google Sans Text" w:hAnsi="Google Sans Text"/>
          <w:color w:val="1f1f1f"/>
          <w:rtl w:val="0"/>
        </w:rPr>
        <w:t xml:space="preserve">, a technique where the agent retrains its policy network based on historical data. By re-evaluating past decisions with updated logic ("hindsight"), the agent can update its weights to avoid repeating errors, effectively "learning from its mistakes" in a mathematically rigorous manner.</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2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2.3 IO-Aware Attention: The Mechanics of Retrieval</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For an agent to utilize its memory effectively, it must retrieve relevant information efficiently. As the agent's life-span increases, its episodic log grows linearly, but the computational cost of processing this history often grows quadratically. Traditional Transformer architectures suffer from $O(N^2)$ complexity in their attention mechanisms, making the retrieval of information from long contexts slow and memory-hungry.</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implementation of </w:t>
      </w:r>
      <w:r w:rsidDel="00000000" w:rsidR="00000000" w:rsidRPr="00000000">
        <w:rPr>
          <w:rFonts w:ascii="Google Sans Text" w:cs="Google Sans Text" w:eastAsia="Google Sans Text" w:hAnsi="Google Sans Text"/>
          <w:b w:val="1"/>
          <w:bCs w:val="1"/>
          <w:color w:val="1f1f1f"/>
          <w:rtl w:val="0"/>
        </w:rPr>
        <w:t xml:space="preserve">FlashAttention</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f1f1f"/>
          <w:rtl w:val="0"/>
        </w:rPr>
        <w:t xml:space="preserve"> is critical for the "best" agentic architectures. FlashAttention is an IO-aware exact attention algorithm that uses tiling to reduce the number of memory reads/writes between fast GPU on-chip SRAM and relatively slow high-bandwidth memory (HBM). By analyzing the IO complexity of attention, researchers have demonstrated that standard attention implementations require repeated access to HBM, creating a bottleneck.</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FlashAttention reorders the attention computation to split the input into blocks (tiling), allowing the GPU to perform more operations within the fast SRAM before accessing HBM. This results in a reduction of HBM accesses proportional to the ratio of sequence length to SRAM size. Mathematically, if standard attention requires $\Omega(N^2)$ HBM accesses, FlashAttention requires only $\Theta(N^2 / M)$ accesses, where $M$ is the size of the SRAM.</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For an autonomous agent, this efficiency is transformative. It allows the agent to maintain significantly longer context windows (episodic history) without suffering performance degradation. The agent can "attend" to a trade decision made weeks ago, correlate it with current market conditions, and identify long-range dependencies (e.g., "Volatility spikes on Tuesday often lead to correction on Friday") that would be invisible to an agent with a shorter, less efficient memory window. This capability is a prerequisite for the high-level pattern recognition associated with AGI.</w:t>
      </w:r>
    </w:p>
    <w:p w:rsidR="00000000" w:rsidDel="00000000" w:rsidP="00000000" w:rsidRDefault="00000000" w:rsidRPr="00000000" w14:paraId="0000002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2.4 Transactive Memory: Swarm Cognition</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When agents operate in swarms, individual memory is insufficient. The concept of </w:t>
      </w:r>
      <w:r w:rsidDel="00000000" w:rsidR="00000000" w:rsidRPr="00000000">
        <w:rPr>
          <w:rFonts w:ascii="Google Sans Text" w:cs="Google Sans Text" w:eastAsia="Google Sans Text" w:hAnsi="Google Sans Text"/>
          <w:b w:val="1"/>
          <w:bCs w:val="1"/>
          <w:color w:val="1f1f1f"/>
          <w:rtl w:val="0"/>
        </w:rPr>
        <w:t xml:space="preserve">Transactive Memory Systems (TMS)</w:t>
      </w:r>
      <w:r w:rsidDel="00000000" w:rsidR="00000000" w:rsidRPr="00000000">
        <w:rPr>
          <w:rFonts w:ascii="Google Sans Text" w:cs="Google Sans Text" w:eastAsia="Google Sans Text" w:hAnsi="Google Sans Text"/>
          <w:color w:val="1f1f1f"/>
          <w:rtl w:val="0"/>
        </w:rPr>
        <w:t xml:space="preserve">, originally developed by Wegner to describe human group cognition, is directly applicable to agent swarms.</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f1f1f"/>
          <w:rtl w:val="0"/>
        </w:rPr>
        <w:t xml:space="preserve"> A TMS consists of the memory systems of individual agents combined with the communication processes that link them. In a high-functioning AGI swarm, no single agent needs to know everything; instead, agents must possess </w:t>
      </w:r>
      <w:r w:rsidDel="00000000" w:rsidR="00000000" w:rsidRPr="00000000">
        <w:rPr>
          <w:rFonts w:ascii="Google Sans Text" w:cs="Google Sans Text" w:eastAsia="Google Sans Text" w:hAnsi="Google Sans Text"/>
          <w:b w:val="1"/>
          <w:bCs w:val="1"/>
          <w:color w:val="1f1f1f"/>
          <w:rtl w:val="0"/>
        </w:rPr>
        <w:t xml:space="preserve">metamemory</w:t>
      </w:r>
      <w:r w:rsidDel="00000000" w:rsidR="00000000" w:rsidRPr="00000000">
        <w:rPr>
          <w:rFonts w:ascii="Google Sans Text" w:cs="Google Sans Text" w:eastAsia="Google Sans Text" w:hAnsi="Google Sans Text"/>
          <w:color w:val="1f1f1f"/>
          <w:rtl w:val="0"/>
        </w:rPr>
        <w:t xml:space="preserve">—knowledge of </w:t>
      </w:r>
      <w:r w:rsidDel="00000000" w:rsidR="00000000" w:rsidRPr="00000000">
        <w:rPr>
          <w:rFonts w:ascii="Google Sans Text" w:cs="Google Sans Text" w:eastAsia="Google Sans Text" w:hAnsi="Google Sans Text"/>
          <w:i w:val="1"/>
          <w:iCs w:val="1"/>
          <w:color w:val="1f1f1f"/>
          <w:rtl w:val="0"/>
        </w:rPr>
        <w:t xml:space="preserve">who</w:t>
      </w:r>
      <w:r w:rsidDel="00000000" w:rsidR="00000000" w:rsidRPr="00000000">
        <w:rPr>
          <w:rFonts w:ascii="Google Sans Text" w:cs="Google Sans Text" w:eastAsia="Google Sans Text" w:hAnsi="Google Sans Text"/>
          <w:color w:val="1f1f1f"/>
          <w:rtl w:val="0"/>
        </w:rPr>
        <w:t xml:space="preserve"> knows </w:t>
      </w:r>
      <w:r w:rsidDel="00000000" w:rsidR="00000000" w:rsidRPr="00000000">
        <w:rPr>
          <w:rFonts w:ascii="Google Sans Text" w:cs="Google Sans Text" w:eastAsia="Google Sans Text" w:hAnsi="Google Sans Text"/>
          <w:i w:val="1"/>
          <w:iCs w:val="1"/>
          <w:color w:val="1f1f1f"/>
          <w:rtl w:val="0"/>
        </w:rPr>
        <w:t xml:space="preserve">what</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In this framework, the swarm is organized into specialized roles. </w:t>
      </w:r>
      <w:r w:rsidDel="00000000" w:rsidR="00000000" w:rsidRPr="00000000">
        <w:rPr>
          <w:rFonts w:ascii="Google Sans Text" w:cs="Google Sans Text" w:eastAsia="Google Sans Text" w:hAnsi="Google Sans Text"/>
          <w:b w:val="1"/>
          <w:bCs w:val="1"/>
          <w:color w:val="1f1f1f"/>
          <w:rtl w:val="0"/>
        </w:rPr>
        <w:t xml:space="preserve">Directory Agents</w:t>
      </w:r>
      <w:r w:rsidDel="00000000" w:rsidR="00000000" w:rsidRPr="00000000">
        <w:rPr>
          <w:rFonts w:ascii="Google Sans Text" w:cs="Google Sans Text" w:eastAsia="Google Sans Text" w:hAnsi="Google Sans Text"/>
          <w:color w:val="1f1f1f"/>
          <w:rtl w:val="0"/>
        </w:rPr>
        <w:t xml:space="preserve"> function as "location experts," maintaining dynamic registries of the expertise held by other agents. For example, if a "Trading Agent" requires information on regulatory compliance in a specific jurisdiction, it does not need to store that legal code itself. It simply queries the Directory Agent, which points it to the "Compliance Agent" that holds that semantic memory.</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This leads to the process of </w:t>
      </w:r>
      <w:r w:rsidDel="00000000" w:rsidR="00000000" w:rsidRPr="00000000">
        <w:rPr>
          <w:rFonts w:ascii="Google Sans Text" w:cs="Google Sans Text" w:eastAsia="Google Sans Text" w:hAnsi="Google Sans Text"/>
          <w:b w:val="1"/>
          <w:bCs w:val="1"/>
          <w:color w:val="1f1f1f"/>
          <w:rtl w:val="0"/>
        </w:rPr>
        <w:t xml:space="preserve">Transactive Encoding</w:t>
      </w:r>
      <w:r w:rsidDel="00000000" w:rsidR="00000000" w:rsidRPr="00000000">
        <w:rPr>
          <w:rFonts w:ascii="Google Sans Text" w:cs="Google Sans Text" w:eastAsia="Google Sans Text" w:hAnsi="Google Sans Text"/>
          <w:color w:val="1f1f1f"/>
          <w:rtl w:val="0"/>
        </w:rPr>
        <w:t xml:space="preserve">. When new information enters the swarm (e.g., a new SEC ruling or a market anomaly), the swarm negotiates where this information should be stored. The Compliance Agent encodes the ruling internally, while the Trading Agents simply encode the </w:t>
      </w:r>
      <w:r w:rsidDel="00000000" w:rsidR="00000000" w:rsidRPr="00000000">
        <w:rPr>
          <w:rFonts w:ascii="Google Sans Text" w:cs="Google Sans Text" w:eastAsia="Google Sans Text" w:hAnsi="Google Sans Text"/>
          <w:i w:val="1"/>
          <w:iCs w:val="1"/>
          <w:color w:val="1f1f1f"/>
          <w:rtl w:val="0"/>
        </w:rPr>
        <w:t xml:space="preserve">location</w:t>
      </w:r>
      <w:r w:rsidDel="00000000" w:rsidR="00000000" w:rsidRPr="00000000">
        <w:rPr>
          <w:rFonts w:ascii="Google Sans Text" w:cs="Google Sans Text" w:eastAsia="Google Sans Text" w:hAnsi="Google Sans Text"/>
          <w:color w:val="1f1f1f"/>
          <w:rtl w:val="0"/>
        </w:rPr>
        <w:t xml:space="preserve"> of that information (i.e., "The Compliance Agent knows this"). This distributed memory architecture reduces the computational load on individual nodes while exponentially increasing the collective intelligence of the swarm. It transforms the swarm from a collection of isolated processors into a unified cognitive entity, capable of tackling problems (like global supply chain optimization or planetary-scale resource management) that exceed the capacity of any single AGI.</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3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 The Path to Artificial General Intelligence (AGI)</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transition from narrow AI to AGI is not a single technological leap but a stepwise integration of disparate cognitive capabilities. The provided research suggests a convergence of neural learning, symbolic reasoning, and autonomous resource management as the critical path.</w:t>
      </w:r>
    </w:p>
    <w:p w:rsidR="00000000" w:rsidDel="00000000" w:rsidP="00000000" w:rsidRDefault="00000000" w:rsidRPr="00000000" w14:paraId="0000003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Step 1: Deep Symbolic Reinforcement Learning</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Contemporary Deep Reinforcement Learning (DRL) systems, such as those used to master Go or Atari, are powerful but opaque and brittle. They map pixels to actions but lack an understanding of the underlying concepts. They struggle with transfer learning (applying knowledge from one game to another) and abstract reasoning. The path to AGI requires </w:t>
      </w:r>
      <w:r w:rsidDel="00000000" w:rsidR="00000000" w:rsidRPr="00000000">
        <w:rPr>
          <w:rFonts w:ascii="Google Sans Text" w:cs="Google Sans Text" w:eastAsia="Google Sans Text" w:hAnsi="Google Sans Text"/>
          <w:b w:val="1"/>
          <w:bCs w:val="1"/>
          <w:color w:val="1f1f1f"/>
          <w:rtl w:val="0"/>
        </w:rPr>
        <w:t xml:space="preserve">Deep Symbolic Reinforcement Learning</w:t>
      </w:r>
      <w:r w:rsidDel="00000000" w:rsidR="00000000" w:rsidRPr="00000000">
        <w:rPr>
          <w:rFonts w:ascii="Google Sans Text" w:cs="Google Sans Text" w:eastAsia="Google Sans Text" w:hAnsi="Google Sans Text"/>
          <w:color w:val="1f1f1f"/>
          <w:rtl w:val="0"/>
        </w:rPr>
        <w:t xml:space="preserve">, a hybrid architecture comprising a neural back end and a symbolic front end.</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35">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Neural Back End:</w:t>
      </w:r>
      <w:r w:rsidDel="00000000" w:rsidR="00000000" w:rsidRPr="00000000">
        <w:rPr>
          <w:rFonts w:ascii="Google Sans Text" w:cs="Google Sans Text" w:eastAsia="Google Sans Text" w:hAnsi="Google Sans Text"/>
          <w:color w:val="1f1f1f"/>
          <w:rtl w:val="0"/>
        </w:rPr>
        <w:t xml:space="preserve"> This component handles the "Symbol Grounding Problem." It uses deep neural networks (like Convolutional Neural Networks or Transformers) to map raw sensory data (pixels, tick data, audio) into a symbolic representation. For example, it processes a complex price chart and outputs the symbol VOLATILITY_HIGH.</w:t>
      </w:r>
    </w:p>
    <w:p w:rsidR="00000000" w:rsidDel="00000000" w:rsidP="00000000" w:rsidRDefault="00000000" w:rsidRPr="00000000" w14:paraId="00000036">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Symbolic Front End:</w:t>
      </w:r>
      <w:r w:rsidDel="00000000" w:rsidR="00000000" w:rsidRPr="00000000">
        <w:rPr>
          <w:rFonts w:ascii="Google Sans Text" w:cs="Google Sans Text" w:eastAsia="Google Sans Text" w:hAnsi="Google Sans Text"/>
          <w:color w:val="1f1f1f"/>
          <w:rtl w:val="0"/>
        </w:rPr>
        <w:t xml:space="preserve"> This component uses these grounded symbols to reason, plan, and select actions. Unlike the black-box logic of a neural net, the symbolic front end applies explicit logical rules (e.g., probabilistic first-order logic). It can reason: "IF VOLATILITY_HIGH AND LIQUIDITY_LOW THEN REDUCE_POSITION."</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This architecture allows for </w:t>
      </w:r>
      <w:r w:rsidDel="00000000" w:rsidR="00000000" w:rsidRPr="00000000">
        <w:rPr>
          <w:rFonts w:ascii="Google Sans Text" w:cs="Google Sans Text" w:eastAsia="Google Sans Text" w:hAnsi="Google Sans Text"/>
          <w:b w:val="1"/>
          <w:bCs w:val="1"/>
          <w:color w:val="1f1f1f"/>
          <w:rtl w:val="0"/>
        </w:rPr>
        <w:t xml:space="preserve">Conceptual Abstraction</w:t>
      </w:r>
      <w:r w:rsidDel="00000000" w:rsidR="00000000" w:rsidRPr="00000000">
        <w:rPr>
          <w:rFonts w:ascii="Google Sans Text" w:cs="Google Sans Text" w:eastAsia="Google Sans Text" w:hAnsi="Google Sans Text"/>
          <w:color w:val="1f1f1f"/>
          <w:rtl w:val="0"/>
        </w:rPr>
        <w:t xml:space="preserve"> and </w:t>
      </w:r>
      <w:r w:rsidDel="00000000" w:rsidR="00000000" w:rsidRPr="00000000">
        <w:rPr>
          <w:rFonts w:ascii="Google Sans Text" w:cs="Google Sans Text" w:eastAsia="Google Sans Text" w:hAnsi="Google Sans Text"/>
          <w:b w:val="1"/>
          <w:bCs w:val="1"/>
          <w:color w:val="1f1f1f"/>
          <w:rtl w:val="0"/>
        </w:rPr>
        <w:t xml:space="preserve">Compositional Structure</w:t>
      </w:r>
      <w:r w:rsidDel="00000000" w:rsidR="00000000" w:rsidRPr="00000000">
        <w:rPr>
          <w:rFonts w:ascii="Google Sans Text" w:cs="Google Sans Text" w:eastAsia="Google Sans Text" w:hAnsi="Google Sans Text"/>
          <w:color w:val="1f1f1f"/>
          <w:rtl w:val="0"/>
        </w:rPr>
        <w:t xml:space="preserve">. The agent can learn a concept like "danger" in one domain and symbolically transfer it to another, a key requirement for general intelligence.</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3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Step 2: The Self-Improvement Loop (Recursive Self-Correction)</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agent must implement a closed-loop system for evolution that functions without human intervention. This loop, described in the context of Hedera trading agents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consists of six distinct phases:</w:t>
      </w:r>
    </w:p>
    <w:p w:rsidR="00000000" w:rsidDel="00000000" w:rsidP="00000000" w:rsidRDefault="00000000" w:rsidRPr="00000000" w14:paraId="0000003A">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Observation:</w:t>
      </w:r>
      <w:r w:rsidDel="00000000" w:rsidR="00000000" w:rsidRPr="00000000">
        <w:rPr>
          <w:rFonts w:ascii="Google Sans Text" w:cs="Google Sans Text" w:eastAsia="Google Sans Text" w:hAnsi="Google Sans Text"/>
          <w:color w:val="1f1f1f"/>
          <w:rtl w:val="0"/>
        </w:rPr>
        <w:t xml:space="preserve"> The agent perceives the state $S_t$ via its sensors (e.g., Mirror Nodes).</w:t>
      </w:r>
    </w:p>
    <w:p w:rsidR="00000000" w:rsidDel="00000000" w:rsidP="00000000" w:rsidRDefault="00000000" w:rsidRPr="00000000" w14:paraId="0000003B">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Action:</w:t>
      </w:r>
      <w:r w:rsidDel="00000000" w:rsidR="00000000" w:rsidRPr="00000000">
        <w:rPr>
          <w:rFonts w:ascii="Google Sans Text" w:cs="Google Sans Text" w:eastAsia="Google Sans Text" w:hAnsi="Google Sans Text"/>
          <w:color w:val="1f1f1f"/>
          <w:rtl w:val="0"/>
        </w:rPr>
        <w:t xml:space="preserve"> It executes action $A_t$ based on its current model weights $\theta_t$ and symbolic rules.</w:t>
      </w:r>
    </w:p>
    <w:p w:rsidR="00000000" w:rsidDel="00000000" w:rsidP="00000000" w:rsidRDefault="00000000" w:rsidRPr="00000000" w14:paraId="0000003C">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Feedback:</w:t>
      </w:r>
      <w:r w:rsidDel="00000000" w:rsidR="00000000" w:rsidRPr="00000000">
        <w:rPr>
          <w:rFonts w:ascii="Google Sans Text" w:cs="Google Sans Text" w:eastAsia="Google Sans Text" w:hAnsi="Google Sans Text"/>
          <w:color w:val="1f1f1f"/>
          <w:rtl w:val="0"/>
        </w:rPr>
        <w:t xml:space="preserve"> It observes the reward $R_{t+1}$ (e.g., Profit/Loss) from the environment.</w:t>
      </w:r>
    </w:p>
    <w:p w:rsidR="00000000" w:rsidDel="00000000" w:rsidP="00000000" w:rsidRDefault="00000000" w:rsidRPr="00000000" w14:paraId="0000003D">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Logging:</w:t>
      </w:r>
      <w:r w:rsidDel="00000000" w:rsidR="00000000" w:rsidRPr="00000000">
        <w:rPr>
          <w:rFonts w:ascii="Google Sans Text" w:cs="Google Sans Text" w:eastAsia="Google Sans Text" w:hAnsi="Google Sans Text"/>
          <w:color w:val="1f1f1f"/>
          <w:rtl w:val="0"/>
        </w:rPr>
        <w:t xml:space="preserve"> It logs the tuple $(S_t, A_t, R_{t+1})$ to the immutable ledger (HCS).</w:t>
      </w:r>
    </w:p>
    <w:p w:rsidR="00000000" w:rsidDel="00000000" w:rsidP="00000000" w:rsidRDefault="00000000" w:rsidRPr="00000000" w14:paraId="0000003E">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Retraining:</w:t>
      </w:r>
      <w:r w:rsidDel="00000000" w:rsidR="00000000" w:rsidRPr="00000000">
        <w:rPr>
          <w:rFonts w:ascii="Google Sans Text" w:cs="Google Sans Text" w:eastAsia="Google Sans Text" w:hAnsi="Google Sans Text"/>
          <w:color w:val="1f1f1f"/>
          <w:rtl w:val="0"/>
        </w:rPr>
        <w:t xml:space="preserve"> Periodically (e.g., daily), the agent pulls recent logs, calculates the error gradient $\nabla J(\theta)$, and updates its weights to $\theta_{t+1}$ using algorithms like PPO or Q-Learning.</w:t>
      </w:r>
    </w:p>
    <w:p w:rsidR="00000000" w:rsidDel="00000000" w:rsidP="00000000" w:rsidRDefault="00000000" w:rsidRPr="00000000" w14:paraId="0000003F">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Evolution:</w:t>
      </w:r>
      <w:r w:rsidDel="00000000" w:rsidR="00000000" w:rsidRPr="00000000">
        <w:rPr>
          <w:rFonts w:ascii="Google Sans Text" w:cs="Google Sans Text" w:eastAsia="Google Sans Text" w:hAnsi="Google Sans Text"/>
          <w:color w:val="1f1f1f"/>
          <w:rtl w:val="0"/>
        </w:rPr>
        <w:t xml:space="preserve"> The new weights are saved to IPFS, and the agent "levels up," operating with the improved model in the next cycle.</w:t>
      </w:r>
    </w:p>
    <w:p w:rsidR="00000000" w:rsidDel="00000000" w:rsidP="00000000" w:rsidRDefault="00000000" w:rsidRPr="00000000" w14:paraId="00000040">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Step 3: Autonomy via Resource Acquisition</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True autonomy requires independence from human subsidy. The "Best" Agentic AI must be capable of </w:t>
      </w:r>
      <w:r w:rsidDel="00000000" w:rsidR="00000000" w:rsidRPr="00000000">
        <w:rPr>
          <w:rFonts w:ascii="Google Sans Text" w:cs="Google Sans Text" w:eastAsia="Google Sans Text" w:hAnsi="Google Sans Text"/>
          <w:b w:val="1"/>
          <w:bCs w:val="1"/>
          <w:color w:val="1f1f1f"/>
          <w:rtl w:val="0"/>
        </w:rPr>
        <w:t xml:space="preserve">Algorithmic Capital Accumulation</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By engaging in economic activity (DeFi trading, resource allocation, arbitrage), the agent secures the financial resources required to pay for its own computational existence (cloud credits, electricity, transaction fees). This creates a biological survival imperative within the digital entity; it must be efficient and effective to survive, driving evolutionary pressure.</w:t>
      </w:r>
    </w:p>
    <w:p w:rsidR="00000000" w:rsidDel="00000000" w:rsidP="00000000" w:rsidRDefault="00000000" w:rsidRPr="00000000" w14:paraId="0000004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Step 4: Multi-Agent Asynchronous Teams (A-Teams)</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AGI will likely emerge not from a single monolith but from a society of specialized agents. </w:t>
      </w:r>
      <w:r w:rsidDel="00000000" w:rsidR="00000000" w:rsidRPr="00000000">
        <w:rPr>
          <w:rFonts w:ascii="Google Sans Text" w:cs="Google Sans Text" w:eastAsia="Google Sans Text" w:hAnsi="Google Sans Text"/>
          <w:b w:val="1"/>
          <w:bCs w:val="1"/>
          <w:color w:val="1f1f1f"/>
          <w:rtl w:val="0"/>
        </w:rPr>
        <w:t xml:space="preserve">A-Teams</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f1f1f"/>
          <w:rtl w:val="0"/>
        </w:rPr>
        <w:t xml:space="preserve"> provide the structural framework for this cooperation. An A-Team consists of a cyclic network of agents and memories.</w:t>
      </w:r>
    </w:p>
    <w:p w:rsidR="00000000" w:rsidDel="00000000" w:rsidP="00000000" w:rsidRDefault="00000000" w:rsidRPr="00000000" w14:paraId="00000044">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Construction Agents:</w:t>
      </w:r>
      <w:r w:rsidDel="00000000" w:rsidR="00000000" w:rsidRPr="00000000">
        <w:rPr>
          <w:rFonts w:ascii="Google Sans Text" w:cs="Google Sans Text" w:eastAsia="Google Sans Text" w:hAnsi="Google Sans Text"/>
          <w:color w:val="1f1f1f"/>
          <w:rtl w:val="0"/>
        </w:rPr>
        <w:t xml:space="preserve"> These agents propose solutions to problems (e.g., "Buy Asset X").</w:t>
      </w:r>
    </w:p>
    <w:p w:rsidR="00000000" w:rsidDel="00000000" w:rsidP="00000000" w:rsidRDefault="00000000" w:rsidRPr="00000000" w14:paraId="00000045">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Destruction Agents:</w:t>
      </w:r>
      <w:r w:rsidDel="00000000" w:rsidR="00000000" w:rsidRPr="00000000">
        <w:rPr>
          <w:rFonts w:ascii="Google Sans Text" w:cs="Google Sans Text" w:eastAsia="Google Sans Text" w:hAnsi="Google Sans Text"/>
          <w:color w:val="1f1f1f"/>
          <w:rtl w:val="0"/>
        </w:rPr>
        <w:t xml:space="preserve"> These agents critique and remove poor solutions (e.g., "Asset X has high regulatory risk, cancel Buy").</w:t>
      </w:r>
    </w:p>
    <w:p w:rsidR="00000000" w:rsidDel="00000000" w:rsidP="00000000" w:rsidRDefault="00000000" w:rsidRPr="00000000" w14:paraId="00000046">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Cyclic Iteration:</w:t>
      </w:r>
      <w:r w:rsidDel="00000000" w:rsidR="00000000" w:rsidRPr="00000000">
        <w:rPr>
          <w:rFonts w:ascii="Google Sans Text" w:cs="Google Sans Text" w:eastAsia="Google Sans Text" w:hAnsi="Google Sans Text"/>
          <w:color w:val="1f1f1f"/>
          <w:rtl w:val="0"/>
        </w:rPr>
        <w:t xml:space="preserve"> Solutions circulate continuously between constructors and destroyers, evolving and improving iteratively without synchronization delays. This allows the system to tackle complex, multi-objective optimization problems that are intractable for a single algorithm.</w:t>
      </w:r>
    </w:p>
    <w:p w:rsidR="00000000" w:rsidDel="00000000" w:rsidP="00000000" w:rsidRDefault="00000000" w:rsidRPr="00000000" w14:paraId="00000047">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Step 5: Neuro-Symbolic Metacognition</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final step is the development of metacognition—the ability of the AI to think about its own thinking. By analyzing its own HCS logs, the agent can identify systemic biases in its decision-making process (e.g., "I consistently underestimate slippage during high volatility"). The Symbolic Front End can then generate new logical rules to correct this bias, effectively rewriting its own "constitution" based on self-reflection.</w:t>
      </w:r>
    </w:p>
    <w:p w:rsidR="00000000" w:rsidDel="00000000" w:rsidP="00000000" w:rsidRDefault="00000000" w:rsidRPr="00000000" w14:paraId="0000004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 Swarm Intelligence and Collective Superintelligence</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An Artificial Super Intelligence (ASI) swarm is composed of autonomous agents operating under a unified protocol but with diverse objectives and capabilities.</w:t>
      </w:r>
    </w:p>
    <w:p w:rsidR="00000000" w:rsidDel="00000000" w:rsidP="00000000" w:rsidRDefault="00000000" w:rsidRPr="00000000" w14:paraId="0000004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 Swarm Dynamics and Consensus</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In a decentralized swarm, consensus is not about agreeing on a single "truth" but about coordinating actions to avoid conflict and maximize utility. The </w:t>
      </w:r>
      <w:r w:rsidDel="00000000" w:rsidR="00000000" w:rsidRPr="00000000">
        <w:rPr>
          <w:rFonts w:ascii="Google Sans Text" w:cs="Google Sans Text" w:eastAsia="Google Sans Text" w:hAnsi="Google Sans Text"/>
          <w:b w:val="1"/>
          <w:bCs w:val="1"/>
          <w:color w:val="1f1f1f"/>
          <w:rtl w:val="0"/>
        </w:rPr>
        <w:t xml:space="preserve">Hedera Consensus Service (HCS)</w:t>
      </w:r>
      <w:r w:rsidDel="00000000" w:rsidR="00000000" w:rsidRPr="00000000">
        <w:rPr>
          <w:rFonts w:ascii="Google Sans Text" w:cs="Google Sans Text" w:eastAsia="Google Sans Text" w:hAnsi="Google Sans Text"/>
          <w:color w:val="1f1f1f"/>
          <w:rtl w:val="0"/>
        </w:rPr>
        <w:t xml:space="preserve"> provides the mechanism for this coordination. Agents publish their intended actions to a topic; other agents read these intentions and adjust their behavior.</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For example, if Agent A publishes an intent to arbitrage the HBAR-USDC pair, Agent B reads this and, realizing the opportunity will be gone, redirects its capital to the HBAR-SAUCE pair. This prevents the "Herd Behavior" often seen in simplistic bot swarms, where all agents rush for the same trade and crash the market.</w:t>
      </w:r>
    </w:p>
    <w:p w:rsidR="00000000" w:rsidDel="00000000" w:rsidP="00000000" w:rsidRDefault="00000000" w:rsidRPr="00000000" w14:paraId="0000004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 Differentiation and Specialization</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Following the principles of Transactive Memory </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f1f1f"/>
          <w:rtl w:val="0"/>
        </w:rPr>
        <w:t xml:space="preserve">, the "best" swarm maximizes diversity. A homogeneous swarm is prone to correlated failures (e.g., a flash crash where all bots sell simultaneously). A heterogeneous swarm comprises:</w:t>
      </w:r>
    </w:p>
    <w:p w:rsidR="00000000" w:rsidDel="00000000" w:rsidP="00000000" w:rsidRDefault="00000000" w:rsidRPr="00000000" w14:paraId="00000050">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Risk-On Agents:</w:t>
      </w:r>
      <w:r w:rsidDel="00000000" w:rsidR="00000000" w:rsidRPr="00000000">
        <w:rPr>
          <w:rFonts w:ascii="Google Sans Text" w:cs="Google Sans Text" w:eastAsia="Google Sans Text" w:hAnsi="Google Sans Text"/>
          <w:color w:val="1f1f1f"/>
          <w:rtl w:val="0"/>
        </w:rPr>
        <w:t xml:space="preserve"> Aggressive accumulation strategies.</w:t>
      </w:r>
    </w:p>
    <w:p w:rsidR="00000000" w:rsidDel="00000000" w:rsidP="00000000" w:rsidRDefault="00000000" w:rsidRPr="00000000" w14:paraId="00000051">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Risk-Off Agents:</w:t>
      </w:r>
      <w:r w:rsidDel="00000000" w:rsidR="00000000" w:rsidRPr="00000000">
        <w:rPr>
          <w:rFonts w:ascii="Google Sans Text" w:cs="Google Sans Text" w:eastAsia="Google Sans Text" w:hAnsi="Google Sans Text"/>
          <w:color w:val="1f1f1f"/>
          <w:rtl w:val="0"/>
        </w:rPr>
        <w:t xml:space="preserve"> Capital preservation and hedging strategies.</w:t>
      </w:r>
    </w:p>
    <w:p w:rsidR="00000000" w:rsidDel="00000000" w:rsidP="00000000" w:rsidRDefault="00000000" w:rsidRPr="00000000" w14:paraId="00000052">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Analyst Agents:</w:t>
      </w:r>
      <w:r w:rsidDel="00000000" w:rsidR="00000000" w:rsidRPr="00000000">
        <w:rPr>
          <w:rFonts w:ascii="Google Sans Text" w:cs="Google Sans Text" w:eastAsia="Google Sans Text" w:hAnsi="Google Sans Text"/>
          <w:color w:val="1f1f1f"/>
          <w:rtl w:val="0"/>
        </w:rPr>
        <w:t xml:space="preserve"> Pure data processing entities that generate signals but do not execute trades.</w:t>
      </w:r>
    </w:p>
    <w:p w:rsidR="00000000" w:rsidDel="00000000" w:rsidP="00000000" w:rsidRDefault="00000000" w:rsidRPr="00000000" w14:paraId="00000053">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Auditor Agents:</w:t>
      </w:r>
      <w:r w:rsidDel="00000000" w:rsidR="00000000" w:rsidRPr="00000000">
        <w:rPr>
          <w:rFonts w:ascii="Google Sans Text" w:cs="Google Sans Text" w:eastAsia="Google Sans Text" w:hAnsi="Google Sans Text"/>
          <w:color w:val="1f1f1f"/>
          <w:rtl w:val="0"/>
        </w:rPr>
        <w:t xml:space="preserve"> Verification modules that check for compliance and logic errors in other agents' proposals.</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54">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4.3 Simulation and Training: GPUDrive</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To train these swarms effectively, we require high-throughput simulation environments. </w:t>
      </w:r>
      <w:r w:rsidDel="00000000" w:rsidR="00000000" w:rsidRPr="00000000">
        <w:rPr>
          <w:rFonts w:ascii="Google Sans Text" w:cs="Google Sans Text" w:eastAsia="Google Sans Text" w:hAnsi="Google Sans Text"/>
          <w:b w:val="1"/>
          <w:bCs w:val="1"/>
          <w:color w:val="1f1f1f"/>
          <w:rtl w:val="0"/>
        </w:rPr>
        <w:t xml:space="preserve">GPUDrive</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f1f1f"/>
          <w:rtl w:val="0"/>
        </w:rPr>
        <w:t xml:space="preserve"> enables data-driven, multi-agent simulation at over 1 million steps per second. This allows the swarm to experience billions of interaction cycles (e.g., driving scenarios, market crashes, supply chain disruptions) in a fraction of real-time. By "dreaming" through these scenarios, the swarm learns robust policies for rare "black swan" events that it has never encountered in reality, a critical component of ASI resilience.</w:t>
      </w:r>
    </w:p>
    <w:p w:rsidR="00000000" w:rsidDel="00000000" w:rsidP="00000000" w:rsidRDefault="00000000" w:rsidRPr="00000000" w14:paraId="0000005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 Ten Pillars of the Best Agentic AI</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Based on the synthesis of the provided research, the "best" agentic AI—capable of autonomy and swarm integration—must possess the following ten attributes:</w:t>
      </w:r>
    </w:p>
    <w:p w:rsidR="00000000" w:rsidDel="00000000" w:rsidP="00000000" w:rsidRDefault="00000000" w:rsidRPr="00000000" w14:paraId="00000058">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Decentralized Hippocampus:</w:t>
      </w:r>
      <w:r w:rsidDel="00000000" w:rsidR="00000000" w:rsidRPr="00000000">
        <w:rPr>
          <w:rFonts w:ascii="Google Sans Text" w:cs="Google Sans Text" w:eastAsia="Google Sans Text" w:hAnsi="Google Sans Text"/>
          <w:color w:val="1f1f1f"/>
          <w:rtl w:val="0"/>
        </w:rPr>
        <w:t xml:space="preserve"> Implementation of HCS for immutable episodic logging and IPFS/Arweave for weight storage, ensuring memory persistence beyond the lifespan of any single server and enabling trustless auditability.</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59">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Neuro-Symbolic Architecture:</w:t>
      </w:r>
      <w:r w:rsidDel="00000000" w:rsidR="00000000" w:rsidRPr="00000000">
        <w:rPr>
          <w:rFonts w:ascii="Google Sans Text" w:cs="Google Sans Text" w:eastAsia="Google Sans Text" w:hAnsi="Google Sans Text"/>
          <w:color w:val="1f1f1f"/>
          <w:rtl w:val="0"/>
        </w:rPr>
        <w:t xml:space="preserve"> A hybrid brain with a neural back-end for perception (pattern recognition) and a symbolic front-end for reasoning (logic/planning), enabling transparent, explainable, and logic-driven decisions.</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5A">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IO-Aware Attention (FlashAttention):</w:t>
      </w:r>
      <w:r w:rsidDel="00000000" w:rsidR="00000000" w:rsidRPr="00000000">
        <w:rPr>
          <w:rFonts w:ascii="Google Sans Text" w:cs="Google Sans Text" w:eastAsia="Google Sans Text" w:hAnsi="Google Sans Text"/>
          <w:color w:val="1f1f1f"/>
          <w:rtl w:val="0"/>
        </w:rPr>
        <w:t xml:space="preserve"> Utilization of tiling algorithms to minimize memory IO, allowing for massive context windows required to process long-term historical data efficiently and identify complex temporal patterns.</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5B">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Self-Sovereign Identity:</w:t>
      </w:r>
      <w:r w:rsidDel="00000000" w:rsidR="00000000" w:rsidRPr="00000000">
        <w:rPr>
          <w:rFonts w:ascii="Google Sans Text" w:cs="Google Sans Text" w:eastAsia="Google Sans Text" w:hAnsi="Google Sans Text"/>
          <w:color w:val="1f1f1f"/>
          <w:rtl w:val="0"/>
        </w:rPr>
        <w:t xml:space="preserve"> Possession of a decentralized identity (e.g., .agent TLD on Unstoppable Domains) to autonomously own funds, sign contracts, and build an on-chain reputation independent of a human owner.</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5C">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Economic Autonomy:</w:t>
      </w:r>
      <w:r w:rsidDel="00000000" w:rsidR="00000000" w:rsidRPr="00000000">
        <w:rPr>
          <w:rFonts w:ascii="Google Sans Text" w:cs="Google Sans Text" w:eastAsia="Google Sans Text" w:hAnsi="Google Sans Text"/>
          <w:color w:val="1f1f1f"/>
          <w:rtl w:val="0"/>
        </w:rPr>
        <w:t xml:space="preserve"> Hard-coded logic for capital accumulation (Trading, DeFi) and resource management (paying for gas/compute), creating a self-sustaining economic feedback loop that ensures the agent's survival.</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5D">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Transactive Memory Protocol:</w:t>
      </w:r>
      <w:r w:rsidDel="00000000" w:rsidR="00000000" w:rsidRPr="00000000">
        <w:rPr>
          <w:rFonts w:ascii="Google Sans Text" w:cs="Google Sans Text" w:eastAsia="Google Sans Text" w:hAnsi="Google Sans Text"/>
          <w:color w:val="1f1f1f"/>
          <w:rtl w:val="0"/>
        </w:rPr>
        <w:t xml:space="preserve"> A standardized communication protocol to query the expertise of other agents in the swarm, reducing individual cognitive load and enabling collective intelligence.</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5E">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Asynchronous Cyclic Processing:</w:t>
      </w:r>
      <w:r w:rsidDel="00000000" w:rsidR="00000000" w:rsidRPr="00000000">
        <w:rPr>
          <w:rFonts w:ascii="Google Sans Text" w:cs="Google Sans Text" w:eastAsia="Google Sans Text" w:hAnsi="Google Sans Text"/>
          <w:color w:val="1f1f1f"/>
          <w:rtl w:val="0"/>
        </w:rPr>
        <w:t xml:space="preserve"> Architecture based on A-Teams, utilizing non-blocking construction and destruction agents to iteratively refine solutions without bottlenecks.</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5F">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MEV-Resistant Execution:</w:t>
      </w:r>
      <w:r w:rsidDel="00000000" w:rsidR="00000000" w:rsidRPr="00000000">
        <w:rPr>
          <w:rFonts w:ascii="Google Sans Text" w:cs="Google Sans Text" w:eastAsia="Google Sans Text" w:hAnsi="Google Sans Text"/>
          <w:color w:val="1f1f1f"/>
          <w:rtl w:val="0"/>
        </w:rPr>
        <w:t xml:space="preserve"> Logic optimized for "Fair Ordering" (Hashgraph) rather than gas-price auctions, prioritizing latency and network topology over bribery to ensure deterministic execution.</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60">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Compliance-Aware Reflexes:</w:t>
      </w:r>
      <w:r w:rsidDel="00000000" w:rsidR="00000000" w:rsidRPr="00000000">
        <w:rPr>
          <w:rFonts w:ascii="Google Sans Text" w:cs="Google Sans Text" w:eastAsia="Google Sans Text" w:hAnsi="Google Sans Text"/>
          <w:color w:val="1f1f1f"/>
          <w:rtl w:val="0"/>
        </w:rPr>
        <w:t xml:space="preserve"> Integrated "Auditor" modules that check for regulatory constraints (KYC, Freeze Keys) before execution, ensuring long-term survival in regulated markets.</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61">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Recursion Capability:</w:t>
      </w:r>
      <w:r w:rsidDel="00000000" w:rsidR="00000000" w:rsidRPr="00000000">
        <w:rPr>
          <w:rFonts w:ascii="Google Sans Text" w:cs="Google Sans Text" w:eastAsia="Google Sans Text" w:hAnsi="Google Sans Text"/>
          <w:color w:val="1f1f1f"/>
          <w:rtl w:val="0"/>
        </w:rPr>
        <w:t xml:space="preserve"> The explicit ability to modify its own code or weights based on a loss function derived from its own immutable logs (Self-Improvement Loop).</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62">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 Mathematical Foundations and Proofs in Code Architecture</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architecture of an autonomous agent is not merely code; it is the implementation of mathematical proofs regarding state, probability, and optimization.</w:t>
      </w:r>
    </w:p>
    <w:p w:rsidR="00000000" w:rsidDel="00000000" w:rsidP="00000000" w:rsidRDefault="00000000" w:rsidRPr="00000000" w14:paraId="0000006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6.1 Formalizing the Agentic Loop</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agent's interaction with the environment is formalized as a </w:t>
      </w:r>
      <w:r w:rsidDel="00000000" w:rsidR="00000000" w:rsidRPr="00000000">
        <w:rPr>
          <w:rFonts w:ascii="Google Sans Text" w:cs="Google Sans Text" w:eastAsia="Google Sans Text" w:hAnsi="Google Sans Text"/>
          <w:b w:val="1"/>
          <w:bCs w:val="1"/>
          <w:color w:val="1f1f1f"/>
          <w:rtl w:val="0"/>
        </w:rPr>
        <w:t xml:space="preserve">Markov Decision Process (MDP)</w:t>
      </w:r>
      <w:r w:rsidDel="00000000" w:rsidR="00000000" w:rsidRPr="00000000">
        <w:rPr>
          <w:rFonts w:ascii="Google Sans Text" w:cs="Google Sans Text" w:eastAsia="Google Sans Text" w:hAnsi="Google Sans Text"/>
          <w:color w:val="1f1f1f"/>
          <w:rtl w:val="0"/>
        </w:rPr>
        <w:t xml:space="preserve">. The agent seeks a policy $\pi$ that maximizes the expected return $G_t$. The "Self-Improvement Loop"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is mathematically defined as the optimization of the parameter set $\theta$ (model weights) to minimize the Loss function $L(\theta)$ derived from the HCS logs.</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Let the log entry at time $t$ be $E_t = (s_t, a_t, r_{t+1}, s_{t+1})$. The agent constructs a dataset $D = \{E_1, E_2,..., E_n\}$. The update rule (e.g., via Gradient Descent) is:</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$$\theta_{t+1} = \theta_t - \alpha \nabla_\theta L(\theta)$$</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Where $\alpha$ is the learning rate and $\nabla_\theta L$ is the gradient of the loss function computed over the verifiable history $D$.</w:t>
      </w:r>
    </w:p>
    <w:p w:rsidR="00000000" w:rsidDel="00000000" w:rsidP="00000000" w:rsidRDefault="00000000" w:rsidRPr="00000000" w14:paraId="0000006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6.2 Arbitrage and Fair Ordering Proofs</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On Hedera, the profitability of an arbitrage trade is deterministic due to fixed fees and fair ordering. We can define the profit $P$ as a function of trade volume $V$.</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Let $S(V)$ be the slippage function, typically linear: $S(V) = k \cdot V$.</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Let $F$ be the fixed fee (approx. $0.003 USD).</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profit function is:</w:t>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$$P(V) = V \cdot (R_{AB} \cdot R_{BC} \cdot R_{CA}) \cdot (1 - S(V))^3 - V - 3F$$</w:t>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Optimization requires finding $V_{opt}$ such that $\frac{dP}{dV} = 0$. Since $F$ is constant (unlike Ethereum where $F$ is a stochastic variable $Gas \cdot Price$), the derivative is well-behaved, allowing for exact mathematical solutions to optimal trade sizing.</w:t>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$$V_{opt} \approx \frac{R_{path} - 1}{3 \cdot R_{path} \cdot k}$$</w:t>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formula allows the agent to instantaneously calculate the exact optimal trade size, maximizing profit while accounting for market impact.1</w:t>
      </w:r>
    </w:p>
    <w:p w:rsidR="00000000" w:rsidDel="00000000" w:rsidP="00000000" w:rsidRDefault="00000000" w:rsidRPr="00000000" w14:paraId="0000007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6.3 Attention Complexity</w:t>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efficiency of the agent's memory retrieval is governed by the complexity of the attention mechanism. Standard attention has a complexity of $O(N^2)$ for sequence length $N$. FlashAttention 4 proves that by tiling the matrix multiplication, the number of HBM accesses can be reduced to $O(N^2 / M)$ where $M$ is the SRAM size.</w:t>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proof is fundamental to the agent's architecture:</w:t>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$$\text{HBM Accesses} \propto \frac{N^2}{M}$$</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reduction is what mathematically permits the agent to "remember" long episodic histories without computational stalling.</w:t>
      </w:r>
    </w:p>
    <w:p w:rsidR="00000000" w:rsidDel="00000000" w:rsidP="00000000" w:rsidRDefault="00000000" w:rsidRPr="00000000" w14:paraId="0000008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 The Physics of the Ledger: Implications for Agentic Perception</w:t>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To successfully engineer an agent capable of self-improvement and capital accumulation on Hedera, one must utilize the specific "physics" of the Hashgraph consensus. The agent's "worldview" is defined not by block heights and gas prices, but by consensus timestamps and gossip propagation.</w:t>
      </w:r>
    </w:p>
    <w:p w:rsidR="00000000" w:rsidDel="00000000" w:rsidP="00000000" w:rsidRDefault="00000000" w:rsidRPr="00000000" w14:paraId="0000008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7.1 The Hashgraph Consensus and the Absence of the Mempool</w:t>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most profound distinction for an automated trader on Hedera is the </w:t>
      </w:r>
      <w:r w:rsidDel="00000000" w:rsidR="00000000" w:rsidRPr="00000000">
        <w:rPr>
          <w:rFonts w:ascii="Google Sans Text" w:cs="Google Sans Text" w:eastAsia="Google Sans Text" w:hAnsi="Google Sans Text"/>
          <w:b w:val="1"/>
          <w:bCs w:val="1"/>
          <w:color w:val="1f1f1f"/>
          <w:rtl w:val="0"/>
        </w:rPr>
        <w:t xml:space="preserve">absence of a traditional mempool</w:t>
      </w:r>
      <w:r w:rsidDel="00000000" w:rsidR="00000000" w:rsidRPr="00000000">
        <w:rPr>
          <w:rFonts w:ascii="Google Sans Text" w:cs="Google Sans Text" w:eastAsia="Google Sans Text" w:hAnsi="Google Sans Text"/>
          <w:color w:val="1f1f1f"/>
          <w:rtl w:val="0"/>
        </w:rPr>
        <w:t xml:space="preserve"> and the presence of </w:t>
      </w:r>
      <w:r w:rsidDel="00000000" w:rsidR="00000000" w:rsidRPr="00000000">
        <w:rPr>
          <w:rFonts w:ascii="Google Sans Text" w:cs="Google Sans Text" w:eastAsia="Google Sans Text" w:hAnsi="Google Sans Text"/>
          <w:b w:val="1"/>
          <w:bCs w:val="1"/>
          <w:color w:val="1f1f1f"/>
          <w:rtl w:val="0"/>
        </w:rPr>
        <w:t xml:space="preserve">Fair Ordering</w:t>
      </w:r>
      <w:r w:rsidDel="00000000" w:rsidR="00000000" w:rsidRPr="00000000">
        <w:rPr>
          <w:rFonts w:ascii="Google Sans Text" w:cs="Google Sans Text" w:eastAsia="Google Sans Text" w:hAnsi="Google Sans Text"/>
          <w:color w:val="1f1f1f"/>
          <w:rtl w:val="0"/>
        </w:rPr>
        <w:t xml:space="preserve">. In EVM-based networks (Ethereum, Polygon), transactions reside in a public waiting area where block producers select them based on gas fees. This visibility allows predatory bots to observe a pending trade and "bribe" the miner to place their own trade first (Front-running) or surround the target trade (Sandwich attack).</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Hedera utilizes a Gossip-about-Gossip protocol and Virtual Voting mechanism to achieve consensus without a leader. Transactions are rapidly disseminated to all nodes via a gossip protocol. When a transaction reaches the majority of the network, it is assigned a consensus timestamp, which is the median of the times it was received by the members.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8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7.2 Implications for Alpha Generation</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architectural difference dictates the agent's strategy:</w:t>
      </w:r>
    </w:p>
    <w:p w:rsidR="00000000" w:rsidDel="00000000" w:rsidP="00000000" w:rsidRDefault="00000000" w:rsidRPr="00000000" w14:paraId="00000089">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Impossibility of Bribing:</w:t>
      </w:r>
      <w:r w:rsidDel="00000000" w:rsidR="00000000" w:rsidRPr="00000000">
        <w:rPr>
          <w:rFonts w:ascii="Google Sans Text" w:cs="Google Sans Text" w:eastAsia="Google Sans Text" w:hAnsi="Google Sans Text"/>
          <w:color w:val="1f1f1f"/>
          <w:rtl w:val="0"/>
        </w:rPr>
        <w:t xml:space="preserve"> The agent cannot bribe the network to prioritize its transactions. There is no concept of "Priority Gas." Order is determined strictly by the time of arrival.</w:t>
      </w:r>
    </w:p>
    <w:p w:rsidR="00000000" w:rsidDel="00000000" w:rsidP="00000000" w:rsidRDefault="00000000" w:rsidRPr="00000000" w14:paraId="0000008A">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Latency Over Capital:</w:t>
      </w:r>
      <w:r w:rsidDel="00000000" w:rsidR="00000000" w:rsidRPr="00000000">
        <w:rPr>
          <w:rFonts w:ascii="Google Sans Text" w:cs="Google Sans Text" w:eastAsia="Google Sans Text" w:hAnsi="Google Sans Text"/>
          <w:color w:val="1f1f1f"/>
          <w:rtl w:val="0"/>
        </w:rPr>
        <w:t xml:space="preserve"> Alpha is generated purely by speed and information asymmetry. The agent must optimize for network topology, positioning its infrastructure topologically close to ingress nodes.</w:t>
      </w:r>
    </w:p>
    <w:p w:rsidR="00000000" w:rsidDel="00000000" w:rsidP="00000000" w:rsidRDefault="00000000" w:rsidRPr="00000000" w14:paraId="0000008B">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MEV Resistance:</w:t>
      </w:r>
      <w:r w:rsidDel="00000000" w:rsidR="00000000" w:rsidRPr="00000000">
        <w:rPr>
          <w:rFonts w:ascii="Google Sans Text" w:cs="Google Sans Text" w:eastAsia="Google Sans Text" w:hAnsi="Google Sans Text"/>
          <w:color w:val="1f1f1f"/>
          <w:rtl w:val="0"/>
        </w:rPr>
        <w:t xml:space="preserve"> The "Fair Ordering" property effectively neutralizes sandwich attacks, simplifying the execution stack and allowing the agent to operate with tighter slippage tolerances.</w:t>
      </w:r>
    </w:p>
    <w:p w:rsidR="00000000" w:rsidDel="00000000" w:rsidP="00000000" w:rsidRDefault="00000000" w:rsidRPr="00000000" w14:paraId="0000008C">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8. Engineering the Substrate: Programming Languages</w:t>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user explicitly asks about the suitability of the </w:t>
      </w:r>
      <w:r w:rsidDel="00000000" w:rsidR="00000000" w:rsidRPr="00000000">
        <w:rPr>
          <w:rFonts w:ascii="Google Sans Text" w:cs="Google Sans Text" w:eastAsia="Google Sans Text" w:hAnsi="Google Sans Text"/>
          <w:b w:val="1"/>
          <w:bCs w:val="1"/>
          <w:color w:val="1f1f1f"/>
          <w:rtl w:val="0"/>
        </w:rPr>
        <w:t xml:space="preserve">Go programming language</w:t>
      </w:r>
      <w:r w:rsidDel="00000000" w:rsidR="00000000" w:rsidRPr="00000000">
        <w:rPr>
          <w:rFonts w:ascii="Google Sans Text" w:cs="Google Sans Text" w:eastAsia="Google Sans Text" w:hAnsi="Google Sans Text"/>
          <w:color w:val="1f1f1f"/>
          <w:rtl w:val="0"/>
        </w:rPr>
        <w:t xml:space="preserve"> and others. The analysis supports a polyglot architecture, assigning languages to the domains where they excel.</w:t>
      </w:r>
    </w:p>
    <w:p w:rsidR="00000000" w:rsidDel="00000000" w:rsidP="00000000" w:rsidRDefault="00000000" w:rsidRPr="00000000" w14:paraId="0000008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8.1 Go (Golang): The Nervous System</w:t>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Verdict: Excellent for Ledger Interaction and Swarm Networking.</w:t>
      </w:r>
    </w:p>
    <w:p w:rsidR="00000000" w:rsidDel="00000000" w:rsidP="00000000" w:rsidRDefault="00000000" w:rsidRPr="00000000" w14:paraId="00000090">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Concurrency:</w:t>
      </w:r>
      <w:r w:rsidDel="00000000" w:rsidR="00000000" w:rsidRPr="00000000">
        <w:rPr>
          <w:rFonts w:ascii="Google Sans Text" w:cs="Google Sans Text" w:eastAsia="Google Sans Text" w:hAnsi="Google Sans Text"/>
          <w:color w:val="1f1f1f"/>
          <w:rtl w:val="0"/>
        </w:rPr>
        <w:t xml:space="preserve"> Go's CSP (Communicating Sequential Processes) model via Goroutines and Channels is mathematically ideal for handling the asynchronous nature of decentralized ledgers. Listening to gRPC streams from Mirror Nodes </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Fonts w:ascii="Google Sans Text" w:cs="Google Sans Text" w:eastAsia="Google Sans Text" w:hAnsi="Google Sans Text"/>
          <w:color w:val="1f1f1f"/>
          <w:rtl w:val="0"/>
        </w:rPr>
        <w:t xml:space="preserve"> involves handling high-throughput, concurrent data streams, a task for which Go was specifically designed.</w:t>
      </w:r>
    </w:p>
    <w:p w:rsidR="00000000" w:rsidDel="00000000" w:rsidP="00000000" w:rsidRDefault="00000000" w:rsidRPr="00000000" w14:paraId="00000091">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Network Primitives:</w:t>
      </w:r>
      <w:r w:rsidDel="00000000" w:rsidR="00000000" w:rsidRPr="00000000">
        <w:rPr>
          <w:rFonts w:ascii="Google Sans Text" w:cs="Google Sans Text" w:eastAsia="Google Sans Text" w:hAnsi="Google Sans Text"/>
          <w:color w:val="1f1f1f"/>
          <w:rtl w:val="0"/>
        </w:rPr>
        <w:t xml:space="preserve"> Go is the standard for blockchain development (Cosmos, Hyperledger Fabric). The Hedera SDK in Go is robust and performant, making it the natural choice for the agent's "Write Layer" (transaction submission).</w:t>
      </w:r>
    </w:p>
    <w:p w:rsidR="00000000" w:rsidDel="00000000" w:rsidP="00000000" w:rsidRDefault="00000000" w:rsidRPr="00000000" w14:paraId="00000092">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8.2 Rust: The Execution Engine</w:t>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Verdict: Essential for High-Frequency Logic and Memory Safety.</w:t>
      </w:r>
    </w:p>
    <w:p w:rsidR="00000000" w:rsidDel="00000000" w:rsidP="00000000" w:rsidRDefault="00000000" w:rsidRPr="00000000" w14:paraId="00000094">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Zero-Cost Abstractions:</w:t>
      </w:r>
      <w:r w:rsidDel="00000000" w:rsidR="00000000" w:rsidRPr="00000000">
        <w:rPr>
          <w:rFonts w:ascii="Google Sans Text" w:cs="Google Sans Text" w:eastAsia="Google Sans Text" w:hAnsi="Google Sans Text"/>
          <w:color w:val="1f1f1f"/>
          <w:rtl w:val="0"/>
        </w:rPr>
        <w:t xml:space="preserve"> Rust provides memory safety without a Garbage Collector (GC). In High-Frequency Trading (HFT), a GC pause of 50ms (common in Go or Java) can result in a missed trade or a failed arbitrage loop.</w:t>
      </w:r>
    </w:p>
    <w:p w:rsidR="00000000" w:rsidDel="00000000" w:rsidP="00000000" w:rsidRDefault="00000000" w:rsidRPr="00000000" w14:paraId="00000095">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Performance:</w:t>
      </w:r>
      <w:r w:rsidDel="00000000" w:rsidR="00000000" w:rsidRPr="00000000">
        <w:rPr>
          <w:rFonts w:ascii="Google Sans Text" w:cs="Google Sans Text" w:eastAsia="Google Sans Text" w:hAnsi="Google Sans Text"/>
          <w:color w:val="1f1f1f"/>
          <w:rtl w:val="0"/>
        </w:rPr>
        <w:t xml:space="preserve"> Rust matches C++ in speed but prevents memory leaks and race conditions, which are fatal in autonomous financial agents managing real capital.</w:t>
      </w:r>
    </w:p>
    <w:p w:rsidR="00000000" w:rsidDel="00000000" w:rsidP="00000000" w:rsidRDefault="00000000" w:rsidRPr="00000000" w14:paraId="00000096">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Recommendation:</w:t>
      </w:r>
      <w:r w:rsidDel="00000000" w:rsidR="00000000" w:rsidRPr="00000000">
        <w:rPr>
          <w:rFonts w:ascii="Google Sans Text" w:cs="Google Sans Text" w:eastAsia="Google Sans Text" w:hAnsi="Google Sans Text"/>
          <w:color w:val="1f1f1f"/>
          <w:rtl w:val="0"/>
        </w:rPr>
        <w:t xml:space="preserve"> Use Rust for the core "Strategy Engine" that calculates $V_{opt}$ and slippage.</w:t>
      </w:r>
    </w:p>
    <w:p w:rsidR="00000000" w:rsidDel="00000000" w:rsidP="00000000" w:rsidRDefault="00000000" w:rsidRPr="00000000" w14:paraId="00000097">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8.3 Python: The Cognitive Layer</w:t>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Verdict: Necessary for Learning and Reasoning.</w:t>
      </w:r>
    </w:p>
    <w:p w:rsidR="00000000" w:rsidDel="00000000" w:rsidP="00000000" w:rsidRDefault="00000000" w:rsidRPr="00000000" w14:paraId="00000099">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Ecosystem:</w:t>
      </w:r>
      <w:r w:rsidDel="00000000" w:rsidR="00000000" w:rsidRPr="00000000">
        <w:rPr>
          <w:rFonts w:ascii="Google Sans Text" w:cs="Google Sans Text" w:eastAsia="Google Sans Text" w:hAnsi="Google Sans Text"/>
          <w:color w:val="1f1f1f"/>
          <w:rtl w:val="0"/>
        </w:rPr>
        <w:t xml:space="preserve"> The entire ecosystem of modern AI (PyTorch, TensorFlow, JAX) is Python-native. There is currently no viable alternative for training the neural networks (the "Procedural Memory") or implementing complex IO-aware attention kernels easily.</w:t>
      </w:r>
    </w:p>
    <w:p w:rsidR="00000000" w:rsidDel="00000000" w:rsidP="00000000" w:rsidRDefault="00000000" w:rsidRPr="00000000" w14:paraId="0000009A">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Integration:</w:t>
      </w:r>
      <w:r w:rsidDel="00000000" w:rsidR="00000000" w:rsidRPr="00000000">
        <w:rPr>
          <w:rFonts w:ascii="Google Sans Text" w:cs="Google Sans Text" w:eastAsia="Google Sans Text" w:hAnsi="Google Sans Text"/>
          <w:color w:val="1f1f1f"/>
          <w:rtl w:val="0"/>
        </w:rPr>
        <w:t xml:space="preserve"> The agent should use Python for the "Retraining" phase of the loop (offline) and for the neuro-symbolic reasoning layer, while the online execution uses Go/Rust.</w:t>
      </w:r>
    </w:p>
    <w:p w:rsidR="00000000" w:rsidDel="00000000" w:rsidP="00000000" w:rsidRDefault="00000000" w:rsidRPr="00000000" w14:paraId="0000009B">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8.4 Architecture Recommendation: Polyglot Microservices</w:t>
      </w:r>
    </w:p>
    <w:p w:rsidR="00000000" w:rsidDel="00000000" w:rsidP="00000000" w:rsidRDefault="00000000" w:rsidRPr="00000000" w14:paraId="0000009C">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Service A (Go):</w:t>
      </w:r>
      <w:r w:rsidDel="00000000" w:rsidR="00000000" w:rsidRPr="00000000">
        <w:rPr>
          <w:rFonts w:ascii="Google Sans Text" w:cs="Google Sans Text" w:eastAsia="Google Sans Text" w:hAnsi="Google Sans Text"/>
          <w:color w:val="1f1f1f"/>
          <w:rtl w:val="0"/>
        </w:rPr>
        <w:t xml:space="preserve"> "The Ear" - Connects to Mirror Nodes via gRPC, streams HCS logs, and handles networking.</w:t>
      </w:r>
    </w:p>
    <w:p w:rsidR="00000000" w:rsidDel="00000000" w:rsidP="00000000" w:rsidRDefault="00000000" w:rsidRPr="00000000" w14:paraId="0000009D">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Service B (Rust):</w:t>
      </w:r>
      <w:r w:rsidDel="00000000" w:rsidR="00000000" w:rsidRPr="00000000">
        <w:rPr>
          <w:rFonts w:ascii="Google Sans Text" w:cs="Google Sans Text" w:eastAsia="Google Sans Text" w:hAnsi="Google Sans Text"/>
          <w:color w:val="1f1f1f"/>
          <w:rtl w:val="0"/>
        </w:rPr>
        <w:t xml:space="preserve"> "The Hand" - Executes trades, manages wallets, signs transactions, and calculates optimal routing.</w:t>
      </w:r>
    </w:p>
    <w:p w:rsidR="00000000" w:rsidDel="00000000" w:rsidP="00000000" w:rsidRDefault="00000000" w:rsidRPr="00000000" w14:paraId="0000009E">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Service C (Python):</w:t>
      </w:r>
      <w:r w:rsidDel="00000000" w:rsidR="00000000" w:rsidRPr="00000000">
        <w:rPr>
          <w:rFonts w:ascii="Google Sans Text" w:cs="Google Sans Text" w:eastAsia="Google Sans Text" w:hAnsi="Google Sans Text"/>
          <w:color w:val="1f1f1f"/>
          <w:rtl w:val="0"/>
        </w:rPr>
        <w:t xml:space="preserve"> "The Brain" - Loads weights, performs inference, manages the neuro-symbolic logic, and periodically retrains models based on Service A's logs.</w:t>
      </w:r>
    </w:p>
    <w:p w:rsidR="00000000" w:rsidDel="00000000" w:rsidP="00000000" w:rsidRDefault="00000000" w:rsidRPr="00000000" w14:paraId="0000009F">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9. Implementation Roadmap and Critique</w:t>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user provided a document titled "Agentic AI Hedera Accumulation Framework"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and asked for an assessment.</w:t>
      </w:r>
    </w:p>
    <w:p w:rsidR="00000000" w:rsidDel="00000000" w:rsidP="00000000" w:rsidRDefault="00000000" w:rsidRPr="00000000" w14:paraId="000000A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9.1 Assessment of Current Architecture</w:t>
      </w:r>
    </w:p>
    <w:p w:rsidR="00000000" w:rsidDel="00000000" w:rsidP="00000000" w:rsidRDefault="00000000" w:rsidRPr="00000000" w14:paraId="000000A2">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Strengths:</w:t>
      </w:r>
      <w:r w:rsidDel="00000000" w:rsidR="00000000" w:rsidRPr="00000000">
        <w:rPr>
          <w:rFonts w:ascii="Google Sans Text" w:cs="Google Sans Text" w:eastAsia="Google Sans Text" w:hAnsi="Google Sans Text"/>
          <w:color w:val="1f1f1f"/>
          <w:rtl w:val="0"/>
        </w:rPr>
        <w:t xml:space="preserve"> The framework correctly identifies Hedera's "Fair Ordering" as a competitive advantage and utilizes HCS for logging, which is cutting-edge. It creates a solid foundation for </w:t>
      </w:r>
      <w:r w:rsidDel="00000000" w:rsidR="00000000" w:rsidRPr="00000000">
        <w:rPr>
          <w:rFonts w:ascii="Google Sans Text" w:cs="Google Sans Text" w:eastAsia="Google Sans Text" w:hAnsi="Google Sans Text"/>
          <w:i w:val="1"/>
          <w:iCs w:val="1"/>
          <w:color w:val="1f1f1f"/>
          <w:rtl w:val="0"/>
        </w:rPr>
        <w:t xml:space="preserve">deterministic</w:t>
      </w:r>
      <w:r w:rsidDel="00000000" w:rsidR="00000000" w:rsidRPr="00000000">
        <w:rPr>
          <w:rFonts w:ascii="Google Sans Text" w:cs="Google Sans Text" w:eastAsia="Google Sans Text" w:hAnsi="Google Sans Text"/>
          <w:color w:val="1f1f1f"/>
          <w:rtl w:val="0"/>
        </w:rPr>
        <w:t xml:space="preserve"> execution and financial sustainability.</w:t>
      </w:r>
    </w:p>
    <w:p w:rsidR="00000000" w:rsidDel="00000000" w:rsidP="00000000" w:rsidRDefault="00000000" w:rsidRPr="00000000" w14:paraId="000000A3">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Weaknesses/Gaps:</w:t>
      </w:r>
      <w:r w:rsidDel="00000000" w:rsidR="00000000" w:rsidRPr="00000000">
        <w:rPr>
          <w:rFonts w:ascii="Google Sans Text" w:cs="Google Sans Text" w:eastAsia="Google Sans Text" w:hAnsi="Google Sans Text"/>
          <w:color w:val="1f1f1f"/>
          <w:rtl w:val="0"/>
        </w:rPr>
        <w:t xml:space="preserve"> The current architecture focuses heavily on </w:t>
      </w:r>
      <w:r w:rsidDel="00000000" w:rsidR="00000000" w:rsidRPr="00000000">
        <w:rPr>
          <w:rFonts w:ascii="Google Sans Text" w:cs="Google Sans Text" w:eastAsia="Google Sans Text" w:hAnsi="Google Sans Text"/>
          <w:i w:val="1"/>
          <w:iCs w:val="1"/>
          <w:color w:val="1f1f1f"/>
          <w:rtl w:val="0"/>
        </w:rPr>
        <w:t xml:space="preserve">financial</w:t>
      </w:r>
      <w:r w:rsidDel="00000000" w:rsidR="00000000" w:rsidRPr="00000000">
        <w:rPr>
          <w:rFonts w:ascii="Google Sans Text" w:cs="Google Sans Text" w:eastAsia="Google Sans Text" w:hAnsi="Google Sans Text"/>
          <w:color w:val="1f1f1f"/>
          <w:rtl w:val="0"/>
        </w:rPr>
        <w:t xml:space="preserve"> mechanics (arbitrage, liquidity) but lacks the </w:t>
      </w:r>
      <w:r w:rsidDel="00000000" w:rsidR="00000000" w:rsidRPr="00000000">
        <w:rPr>
          <w:rFonts w:ascii="Google Sans Text" w:cs="Google Sans Text" w:eastAsia="Google Sans Text" w:hAnsi="Google Sans Text"/>
          <w:i w:val="1"/>
          <w:iCs w:val="1"/>
          <w:color w:val="1f1f1f"/>
          <w:rtl w:val="0"/>
        </w:rPr>
        <w:t xml:space="preserve">cognitive</w:t>
      </w:r>
      <w:r w:rsidDel="00000000" w:rsidR="00000000" w:rsidRPr="00000000">
        <w:rPr>
          <w:rFonts w:ascii="Google Sans Text" w:cs="Google Sans Text" w:eastAsia="Google Sans Text" w:hAnsi="Google Sans Text"/>
          <w:color w:val="1f1f1f"/>
          <w:rtl w:val="0"/>
        </w:rPr>
        <w:t xml:space="preserve"> mechanics for AGI. It describes a sophisticated "bot" rather than an "agent." It lacks the </w:t>
      </w:r>
      <w:r w:rsidDel="00000000" w:rsidR="00000000" w:rsidRPr="00000000">
        <w:rPr>
          <w:rFonts w:ascii="Google Sans Text" w:cs="Google Sans Text" w:eastAsia="Google Sans Text" w:hAnsi="Google Sans Text"/>
          <w:b w:val="1"/>
          <w:bCs w:val="1"/>
          <w:color w:val="1f1f1f"/>
          <w:rtl w:val="0"/>
        </w:rPr>
        <w:t xml:space="preserve">Symbolic Front End</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f1f1f"/>
          <w:rtl w:val="0"/>
        </w:rPr>
        <w:t xml:space="preserve"> for transparent reasoning and the </w:t>
      </w:r>
      <w:r w:rsidDel="00000000" w:rsidR="00000000" w:rsidRPr="00000000">
        <w:rPr>
          <w:rFonts w:ascii="Google Sans Text" w:cs="Google Sans Text" w:eastAsia="Google Sans Text" w:hAnsi="Google Sans Text"/>
          <w:b w:val="1"/>
          <w:bCs w:val="1"/>
          <w:color w:val="1f1f1f"/>
          <w:rtl w:val="0"/>
        </w:rPr>
        <w:t xml:space="preserve">Transactive Memory</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f1f1f"/>
          <w:rtl w:val="0"/>
        </w:rPr>
        <w:t xml:space="preserve"> protocols for swarm integration. It assumes a solitary existence rather than a social (swarm) one.</w:t>
      </w:r>
    </w:p>
    <w:p w:rsidR="00000000" w:rsidDel="00000000" w:rsidP="00000000" w:rsidRDefault="00000000" w:rsidRPr="00000000" w14:paraId="000000A4">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Conclusion:</w:t>
      </w:r>
      <w:r w:rsidDel="00000000" w:rsidR="00000000" w:rsidRPr="00000000">
        <w:rPr>
          <w:rFonts w:ascii="Google Sans Text" w:cs="Google Sans Text" w:eastAsia="Google Sans Text" w:hAnsi="Google Sans Text"/>
          <w:color w:val="1f1f1f"/>
          <w:rtl w:val="0"/>
        </w:rPr>
        <w:t xml:space="preserve"> The current code is </w:t>
      </w:r>
      <w:r w:rsidDel="00000000" w:rsidR="00000000" w:rsidRPr="00000000">
        <w:rPr>
          <w:rFonts w:ascii="Google Sans Text" w:cs="Google Sans Text" w:eastAsia="Google Sans Text" w:hAnsi="Google Sans Text"/>
          <w:i w:val="1"/>
          <w:iCs w:val="1"/>
          <w:color w:val="1f1f1f"/>
          <w:rtl w:val="0"/>
        </w:rPr>
        <w:t xml:space="preserve">enough</w:t>
      </w:r>
      <w:r w:rsidDel="00000000" w:rsidR="00000000" w:rsidRPr="00000000">
        <w:rPr>
          <w:rFonts w:ascii="Google Sans Text" w:cs="Google Sans Text" w:eastAsia="Google Sans Text" w:hAnsi="Google Sans Text"/>
          <w:color w:val="1f1f1f"/>
          <w:rtl w:val="0"/>
        </w:rPr>
        <w:t xml:space="preserve"> to make a profitable trading bot, but </w:t>
      </w:r>
      <w:r w:rsidDel="00000000" w:rsidR="00000000" w:rsidRPr="00000000">
        <w:rPr>
          <w:rFonts w:ascii="Google Sans Text" w:cs="Google Sans Text" w:eastAsia="Google Sans Text" w:hAnsi="Google Sans Text"/>
          <w:i w:val="1"/>
          <w:iCs w:val="1"/>
          <w:color w:val="1f1f1f"/>
          <w:rtl w:val="0"/>
        </w:rPr>
        <w:t xml:space="preserve">not enough</w:t>
      </w:r>
      <w:r w:rsidDel="00000000" w:rsidR="00000000" w:rsidRPr="00000000">
        <w:rPr>
          <w:rFonts w:ascii="Google Sans Text" w:cs="Google Sans Text" w:eastAsia="Google Sans Text" w:hAnsi="Google Sans Text"/>
          <w:color w:val="1f1f1f"/>
          <w:rtl w:val="0"/>
        </w:rPr>
        <w:t xml:space="preserve"> to create an AGI swarm participant. It needs a neuro-symbolic upgrade and a directory-based communication protocol.</w:t>
      </w:r>
    </w:p>
    <w:p w:rsidR="00000000" w:rsidDel="00000000" w:rsidP="00000000" w:rsidRDefault="00000000" w:rsidRPr="00000000" w14:paraId="000000A5">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9.2 Step-by-Step Implementation Roadmap</w:t>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Phase 1: Infrastructure &amp; Perception (The Body)</w:t>
      </w:r>
    </w:p>
    <w:p w:rsidR="00000000" w:rsidDel="00000000" w:rsidP="00000000" w:rsidRDefault="00000000" w:rsidRPr="00000000" w14:paraId="000000A7">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Deploy Mirror Node Listener (Go):</w:t>
      </w:r>
      <w:r w:rsidDel="00000000" w:rsidR="00000000" w:rsidRPr="00000000">
        <w:rPr>
          <w:rFonts w:ascii="Google Sans Text" w:cs="Google Sans Text" w:eastAsia="Google Sans Text" w:hAnsi="Google Sans Text"/>
          <w:color w:val="1f1f1f"/>
          <w:rtl w:val="0"/>
        </w:rPr>
        <w:t xml:space="preserve"> Write a service using the Hedera Go SDK to subscribe to HCS topics 0.0.X (Market Data) and HTS token events via gRPC.</w:t>
      </w:r>
    </w:p>
    <w:p w:rsidR="00000000" w:rsidDel="00000000" w:rsidP="00000000" w:rsidRDefault="00000000" w:rsidRPr="00000000" w14:paraId="000000A8">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Implement FlashAttention (Python/C++):</w:t>
      </w:r>
      <w:r w:rsidDel="00000000" w:rsidR="00000000" w:rsidRPr="00000000">
        <w:rPr>
          <w:rFonts w:ascii="Google Sans Text" w:cs="Google Sans Text" w:eastAsia="Google Sans Text" w:hAnsi="Google Sans Text"/>
          <w:color w:val="1f1f1f"/>
          <w:rtl w:val="0"/>
        </w:rPr>
        <w:t xml:space="preserve"> Integrate FlashAttention kernels </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f1f1f"/>
          <w:rtl w:val="0"/>
        </w:rPr>
        <w:t xml:space="preserve"> into the inference engine to handle long historical contexts of market data efficiently.</w:t>
      </w:r>
    </w:p>
    <w:p w:rsidR="00000000" w:rsidDel="00000000" w:rsidP="00000000" w:rsidRDefault="00000000" w:rsidRPr="00000000" w14:paraId="000000A9">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Wallet Management (Rust):</w:t>
      </w:r>
      <w:r w:rsidDel="00000000" w:rsidR="00000000" w:rsidRPr="00000000">
        <w:rPr>
          <w:rFonts w:ascii="Google Sans Text" w:cs="Google Sans Text" w:eastAsia="Google Sans Text" w:hAnsi="Google Sans Text"/>
          <w:color w:val="1f1f1f"/>
          <w:rtl w:val="0"/>
        </w:rPr>
        <w:t xml:space="preserve"> Create a secure, multi-nonce wallet system that separates "Gas HBAR" from "Inventory HBAR" to prevent the agent from spending its operational capital.</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Phase 2: Memory &amp; Identity (The Mind)</w:t>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4. Initialize HCS Log: Create a dedicated HCS topic for the agent's episodic memory. Define the JSON schema for $(State, Action, Reward)$ to ensure data consistency.</w:t>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5. Decentralized Storage Setup: Set up an IPFS node or Arweave gateway. Implement logic to serialize model weights (e.g., .pt files) and pin them to IPFS, logging the CID to HCS.</w:t>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6. Identity Registration: Acquire a .agent domain 11 and link it to the agent's Hedera Account ID to establish a verifiable on-chain identity.</w:t>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Phase 3: Reasoning &amp; Action (The Will)</w:t>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7. Develop Symbolic Front-End: Implement a logic layer (e.g., using a lightweight Prolog interpreter or rule-based engine in Go) that takes neural outputs and applies hard constraints (e.g., "Do not trade if FreezeKey=True").8</w:t>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8. Train Initial Model: Use historical market data (CSV) to train the initial Policy Network (PPO or DQN) in Python. Upload weights to IPFS.</w:t>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9. Connect the Loop: Write the "Scheduler" that pulls the latest weights from IPFS, loads them into the Rust/Go execution engine, and begins live trading.</w:t>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Phase 4: Swarm Integration (The Society)</w:t>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10. Implement Directory Agent: Create a simple API where the agent broadcasts its capabilities ("I specialize in HBAR/USDC arbitrage") to a swarm registry.</w:t>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11. Deploy Destruction Agents: Launch a secondary agent ("The Critic") whose sole job is to monitor the primary agent's pending transactions and issue "Cancel" commands if it detects high risk, adhering to the A-Team framework.6</w:t>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12. Simulate in GPUDrive: Before full deployment, run the agent swarm in a GPUDrive simulation 10 to test its resilience against millions of stochastic market scenarios.</w:t>
      </w:r>
    </w:p>
    <w:p w:rsidR="00000000" w:rsidDel="00000000" w:rsidP="00000000" w:rsidRDefault="00000000" w:rsidRPr="00000000" w14:paraId="000000B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10. Conclusion</w:t>
      </w:r>
    </w:p>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creation of the "best" Agentic AI—one capable of autonomous operation and integration into an Artificial Super Intelligence swarm—requires a fundamental departure from the monolithic architectures of the past decade. It demands a </w:t>
      </w:r>
      <w:r w:rsidDel="00000000" w:rsidR="00000000" w:rsidRPr="00000000">
        <w:rPr>
          <w:rFonts w:ascii="Google Sans Text" w:cs="Google Sans Text" w:eastAsia="Google Sans Text" w:hAnsi="Google Sans Text"/>
          <w:b w:val="1"/>
          <w:bCs w:val="1"/>
          <w:color w:val="1f1f1f"/>
          <w:rtl w:val="0"/>
        </w:rPr>
        <w:t xml:space="preserve">Cognitive Architecture</w:t>
      </w:r>
      <w:r w:rsidDel="00000000" w:rsidR="00000000" w:rsidRPr="00000000">
        <w:rPr>
          <w:rFonts w:ascii="Google Sans Text" w:cs="Google Sans Text" w:eastAsia="Google Sans Text" w:hAnsi="Google Sans Text"/>
          <w:color w:val="1f1f1f"/>
          <w:rtl w:val="0"/>
        </w:rPr>
        <w:t xml:space="preserve"> that prioritizes </w:t>
      </w:r>
      <w:r w:rsidDel="00000000" w:rsidR="00000000" w:rsidRPr="00000000">
        <w:rPr>
          <w:rFonts w:ascii="Google Sans Text" w:cs="Google Sans Text" w:eastAsia="Google Sans Text" w:hAnsi="Google Sans Text"/>
          <w:b w:val="1"/>
          <w:bCs w:val="1"/>
          <w:color w:val="1f1f1f"/>
          <w:rtl w:val="0"/>
        </w:rPr>
        <w:t xml:space="preserve">Decentralized Memory</w:t>
      </w:r>
      <w:r w:rsidDel="00000000" w:rsidR="00000000" w:rsidRPr="00000000">
        <w:rPr>
          <w:rFonts w:ascii="Google Sans Text" w:cs="Google Sans Text" w:eastAsia="Google Sans Text" w:hAnsi="Google Sans Text"/>
          <w:color w:val="1f1f1f"/>
          <w:rtl w:val="0"/>
        </w:rPr>
        <w:t xml:space="preserve"> as the mechanism for self-improvement.</w:t>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By anchoring the agent's episodic history on the Hedera Consensus Service, we provide it with an immutable, verifiable past. By utilizing IO-aware attention mechanisms like FlashAttention, we give it the capacity to process this history efficiently. By structuring the agent within an A-Team framework, we allow it to evolve through the dialectic process of construction and destruction.</w:t>
      </w:r>
    </w:p>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mathematics of fair ordering and the deterministic nature of the Hashgraph provide the ideal physical substrate for this intelligence, neutralizing the chaotic "Dark Forest" of MEV found on other ledgers. While the Go programming language serves as the perfect nervous system for this distributed entity, a polyglot approach integrating Rust for execution and Python for learning is optimal.</w:t>
      </w:r>
    </w:p>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Ultimately, the transition to AGI will be driven by agents that do not merely "process" data, but "live" it—agents that have skin in the game (capital at risk), a memory they can trust (immutable logs), and a society they can learn from (swarms). The blueprint provided herein offers a concrete, executable pathway to realizing this vision.</w:t>
      </w:r>
    </w:p>
    <w:p w:rsidR="00000000" w:rsidDel="00000000" w:rsidP="00000000" w:rsidRDefault="00000000" w:rsidRPr="00000000" w14:paraId="000000BB">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11. Detailed Technical Addendum</w:t>
      </w:r>
    </w:p>
    <w:p w:rsidR="00000000" w:rsidDel="00000000" w:rsidP="00000000" w:rsidRDefault="00000000" w:rsidRPr="00000000" w14:paraId="000000B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11.1 Mathematical Model of HTS Arbitrage Optimization</w:t>
      </w:r>
    </w:p>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To formalize the arbitrage strategy discussed in Section 6.2, we define the profitability function $P$ for a triangular arbitrage loop involving three tokens $A, B, C$.</w:t>
      </w:r>
    </w:p>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Let $R_{AB}$ be the exchange rate from Token A to Token B.</w:t>
      </w:r>
    </w:p>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Let $F$ be the fixed fee in HBAR for an HTS transfer.</w:t>
      </w:r>
    </w:p>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Let $S(V)$ be the slippage function dependent on volume $V$, typically modeled as $S(V) = k \cdot V$ for linear liquidity pools.</w:t>
      </w:r>
    </w:p>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profit $P$ in HBAR is given by:</w:t>
      </w:r>
    </w:p>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$$P(V) = V \cdot (R_{AB} \cdot R_{BC} \cdot R_{CA}) \cdot (1 - S(V))^3 - V - 3F$$</w:t>
      </w:r>
    </w:p>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simplifies to a cubic function of $V$. On Ethereum, the fee term $3F$ would be a stochastic variable $G \cdot P_{gas}$, introducing uncertainty. On Hedera, $3F$ is a constant (approx $0.003$ USD).</w:t>
      </w:r>
    </w:p>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agent's optimization problem is to solve for $V_{opt}$:</w:t>
      </w:r>
    </w:p>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$$\frac{dP}{dV} \approx (R_{path} - 1) - 3 \cdot R_{path} \cdot k \cdot V = 0$$</w:t>
      </w:r>
    </w:p>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$$V_{opt} \approx \frac{R_{path} - 1}{3 \cdot R_{path} \cdot k}$$</w:t>
      </w:r>
    </w:p>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formula allows the agent to instantaneously calculate the exact optimal trade size to execute, maximizing profit while accounting for market impact. This mathematical certainty, derived from the ledger's physics, is a core requirement for a sustainable autonomous agent.</w:t>
      </w:r>
    </w:p>
    <w:p w:rsidR="00000000" w:rsidDel="00000000" w:rsidP="00000000" w:rsidRDefault="00000000" w:rsidRPr="00000000" w14:paraId="000000C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11.2 HCS Message Structure for Reinforcement Learning</w:t>
      </w:r>
    </w:p>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For the self-improvement loop (Section 3), the agent requires a standardized schema for logging events to HCS. A recommended JSON schema is:</w:t>
      </w:r>
    </w:p>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444746"/>
          <w:shd w:fill="f0f4f9" w:val="clear"/>
        </w:rPr>
      </w:pPr>
      <w:r w:rsidDel="00000000" w:rsidR="00000000" w:rsidRPr="00000000">
        <w:rPr>
          <w:rFonts w:ascii="Google Sans Text" w:cs="Google Sans Text" w:eastAsia="Google Sans Text" w:hAnsi="Google Sans Text"/>
          <w:color w:val="444746"/>
          <w:shd w:fill="f0f4f9" w:val="clear"/>
          <w:rtl w:val="0"/>
        </w:rPr>
        <w:t xml:space="preserve">JSON</w:t>
      </w:r>
    </w:p>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f0f4f9" w:val="clear"/>
        </w:rPr>
      </w:pP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"timestamp"</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"2025-10-27T10:00:00.123Z"</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"event_type"</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"PREDICTION_OUTCOME"</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"model_version"</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"v2.1.4"</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"input_state_cid"</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"QmXyZ..."</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"action"</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"BUY_HBAR_USDC"</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"predicted_reward"</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0.05</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"actual_reward"</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-0.01</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"error"</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0.06</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"strategy_id"</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"momentum_arb_01"</w:t>
      </w:r>
      <w:r w:rsidDel="00000000" w:rsidR="00000000" w:rsidRPr="00000000">
        <w:rPr>
          <w:rFonts w:ascii="Google Sans Text" w:cs="Google Sans Text" w:eastAsia="Google Sans Text" w:hAnsi="Google Sans Text"/>
          <w:color w:val="1f1f1f"/>
          <w:shd w:fill="f0f4f9" w:val="clear"/>
          <w:rtl w:val="0"/>
        </w:rPr>
        <w:br w:type="textWrapping"/>
        <w:t xml:space="preserve">}</w:t>
        <w:br w:type="textWrapping"/>
      </w:r>
    </w:p>
    <w:p w:rsidR="00000000" w:rsidDel="00000000" w:rsidP="00000000" w:rsidRDefault="00000000" w:rsidRPr="00000000" w14:paraId="000000D2">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input_state_cid: Points to an IPFS file containing the full market snapshot at the time of decision.</w:t>
      </w:r>
    </w:p>
    <w:p w:rsidR="00000000" w:rsidDel="00000000" w:rsidP="00000000" w:rsidRDefault="00000000" w:rsidRPr="00000000" w14:paraId="000000D3">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error: The delta between prediction and reality, used directly in the Loss Function $L(\theta)$ during the next training cycle.</w:t>
      </w:r>
    </w:p>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255"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By parsing these messages, the agent constructs a labeled dataset $D = \{(s, a, r, s')\}$ which is the fundamental input for Q-Learning or PPO (Proximal Policy Optimization) algorithms. This closes the loop between the "Physics of the Ledger" and the "Cognition of the Agent."</w:t>
      </w:r>
    </w:p>
    <w:p w:rsidR="00000000" w:rsidDel="00000000" w:rsidP="00000000" w:rsidRDefault="00000000" w:rsidRPr="00000000" w14:paraId="000000D5">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0D6">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Agentic AI Hedera Accumulation Framework, </w:t>
      </w:r>
      <w:hyperlink r:id="rId6">
        <w:r w:rsidDel="00000000" w:rsidR="00000000" w:rsidRPr="00000000">
          <w:rPr>
            <w:rFonts w:ascii="Google Sans" w:cs="Google Sans" w:eastAsia="Google Sans" w:hAnsi="Google Sans"/>
            <w:color w:val="0000ee"/>
            <w:sz w:val="24"/>
            <w:szCs w:val="24"/>
            <w:u w:val="single"/>
            <w:rtl w:val="0"/>
          </w:rPr>
          <w:t xml:space="preserve">https://drive.google.com/open?id=1dc3ojnOl6-fz-XngtyhjUt6nxHjKavYQ1Iz3VjKomdA</w:t>
        </w:r>
      </w:hyperlink>
      <w:r w:rsidDel="00000000" w:rsidR="00000000" w:rsidRPr="00000000">
        <w:rPr>
          <w:rtl w:val="0"/>
        </w:rPr>
      </w:r>
    </w:p>
    <w:p w:rsidR="00000000" w:rsidDel="00000000" w:rsidP="00000000" w:rsidRDefault="00000000" w:rsidRPr="00000000" w14:paraId="000000D7">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Hedera AI Trading and Accumulation Strategies, </w:t>
      </w:r>
      <w:hyperlink r:id="rId7">
        <w:r w:rsidDel="00000000" w:rsidR="00000000" w:rsidRPr="00000000">
          <w:rPr>
            <w:rFonts w:ascii="Google Sans" w:cs="Google Sans" w:eastAsia="Google Sans" w:hAnsi="Google Sans"/>
            <w:color w:val="0000ee"/>
            <w:sz w:val="24"/>
            <w:szCs w:val="24"/>
            <w:u w:val="single"/>
            <w:rtl w:val="0"/>
          </w:rPr>
          <w:t xml:space="preserve">https://drive.google.com/open?id=109rvmJrbpRUMsjKs7GZUC14O_utMoFbo0VsPu4TygFA</w:t>
        </w:r>
      </w:hyperlink>
      <w:r w:rsidDel="00000000" w:rsidR="00000000" w:rsidRPr="00000000">
        <w:rPr>
          <w:rtl w:val="0"/>
        </w:rPr>
      </w:r>
    </w:p>
    <w:p w:rsidR="00000000" w:rsidDel="00000000" w:rsidP="00000000" w:rsidRDefault="00000000" w:rsidRPr="00000000" w14:paraId="000000D8">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Paper - Wegner Transactive Memory.pdf, </w:t>
      </w:r>
      <w:hyperlink r:id="rId8">
        <w:r w:rsidDel="00000000" w:rsidR="00000000" w:rsidRPr="00000000">
          <w:rPr>
            <w:rFonts w:ascii="Google Sans" w:cs="Google Sans" w:eastAsia="Google Sans" w:hAnsi="Google Sans"/>
            <w:color w:val="0000ee"/>
            <w:sz w:val="24"/>
            <w:szCs w:val="24"/>
            <w:u w:val="single"/>
            <w:rtl w:val="0"/>
          </w:rPr>
          <w:t xml:space="preserve">https://drive.google.com/open?id=1xlMQqDqy41zZMM7p10mRZSe1Rfn0NdtD</w:t>
        </w:r>
      </w:hyperlink>
      <w:r w:rsidDel="00000000" w:rsidR="00000000" w:rsidRPr="00000000">
        <w:rPr>
          <w:rtl w:val="0"/>
        </w:rPr>
      </w:r>
    </w:p>
    <w:p w:rsidR="00000000" w:rsidDel="00000000" w:rsidP="00000000" w:rsidRDefault="00000000" w:rsidRPr="00000000" w14:paraId="000000D9">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FlashAttention - Fast and Memory-Efficient Exact Attention with IO-Awareness (2205.14135v2).pdf, </w:t>
      </w:r>
      <w:hyperlink r:id="rId9">
        <w:r w:rsidDel="00000000" w:rsidR="00000000" w:rsidRPr="00000000">
          <w:rPr>
            <w:rFonts w:ascii="Google Sans" w:cs="Google Sans" w:eastAsia="Google Sans" w:hAnsi="Google Sans"/>
            <w:color w:val="0000ee"/>
            <w:sz w:val="24"/>
            <w:szCs w:val="24"/>
            <w:u w:val="single"/>
            <w:rtl w:val="0"/>
          </w:rPr>
          <w:t xml:space="preserve">https://drive.google.com/open?id=1Kpycebs6k27_NJs-RVsBoAGabKd2pGcP</w:t>
        </w:r>
      </w:hyperlink>
      <w:r w:rsidDel="00000000" w:rsidR="00000000" w:rsidRPr="00000000">
        <w:rPr>
          <w:rtl w:val="0"/>
        </w:rPr>
      </w:r>
    </w:p>
    <w:p w:rsidR="00000000" w:rsidDel="00000000" w:rsidP="00000000" w:rsidRDefault="00000000" w:rsidRPr="00000000" w14:paraId="000000DA">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Towards Deep Symbolic Reinforcement Learning - 2016 (1609.05518).pdf, </w:t>
      </w:r>
      <w:hyperlink r:id="rId10">
        <w:r w:rsidDel="00000000" w:rsidR="00000000" w:rsidRPr="00000000">
          <w:rPr>
            <w:rFonts w:ascii="Google Sans" w:cs="Google Sans" w:eastAsia="Google Sans" w:hAnsi="Google Sans"/>
            <w:color w:val="0000ee"/>
            <w:sz w:val="24"/>
            <w:szCs w:val="24"/>
            <w:u w:val="single"/>
            <w:rtl w:val="0"/>
          </w:rPr>
          <w:t xml:space="preserve">https://drive.google.com/open?id=1rsbK1vGG07X07EAGUmfIi0xwk3mojn9z</w:t>
        </w:r>
      </w:hyperlink>
      <w:r w:rsidDel="00000000" w:rsidR="00000000" w:rsidRPr="00000000">
        <w:rPr>
          <w:rtl w:val="0"/>
        </w:rPr>
      </w:r>
    </w:p>
    <w:p w:rsidR="00000000" w:rsidDel="00000000" w:rsidP="00000000" w:rsidRDefault="00000000" w:rsidRPr="00000000" w14:paraId="000000DB">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Asynchronous Teams - Cooperation Schemes for Autonomous Agents.pdf, </w:t>
      </w:r>
      <w:hyperlink r:id="rId11">
        <w:r w:rsidDel="00000000" w:rsidR="00000000" w:rsidRPr="00000000">
          <w:rPr>
            <w:rFonts w:ascii="Google Sans" w:cs="Google Sans" w:eastAsia="Google Sans" w:hAnsi="Google Sans"/>
            <w:color w:val="0000ee"/>
            <w:sz w:val="24"/>
            <w:szCs w:val="24"/>
            <w:u w:val="single"/>
            <w:rtl w:val="0"/>
          </w:rPr>
          <w:t xml:space="preserve">https://drive.google.com/open?id=1pF8sV7ZQ-hFoHS7BicGaH0QhsUNkEjNV</w:t>
        </w:r>
      </w:hyperlink>
      <w:r w:rsidDel="00000000" w:rsidR="00000000" w:rsidRPr="00000000">
        <w:rPr>
          <w:rtl w:val="0"/>
        </w:rPr>
      </w:r>
    </w:p>
    <w:p w:rsidR="00000000" w:rsidDel="00000000" w:rsidP="00000000" w:rsidRDefault="00000000" w:rsidRPr="00000000" w14:paraId="000000DC">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Tech, and Moneyless Society Pathways, </w:t>
      </w:r>
      <w:hyperlink r:id="rId12">
        <w:r w:rsidDel="00000000" w:rsidR="00000000" w:rsidRPr="00000000">
          <w:rPr>
            <w:rFonts w:ascii="Google Sans" w:cs="Google Sans" w:eastAsia="Google Sans" w:hAnsi="Google Sans"/>
            <w:color w:val="0000ee"/>
            <w:sz w:val="24"/>
            <w:szCs w:val="24"/>
            <w:u w:val="single"/>
            <w:rtl w:val="0"/>
          </w:rPr>
          <w:t xml:space="preserve">https://drive.google.com/open?id=1ofGdc5E7rHCk_uEBAjVVJ2Wn4p2-tgX7FNlKLZfpKkw</w:t>
        </w:r>
      </w:hyperlink>
      <w:r w:rsidDel="00000000" w:rsidR="00000000" w:rsidRPr="00000000">
        <w:rPr>
          <w:rtl w:val="0"/>
        </w:rPr>
      </w:r>
    </w:p>
    <w:p w:rsidR="00000000" w:rsidDel="00000000" w:rsidP="00000000" w:rsidRDefault="00000000" w:rsidRPr="00000000" w14:paraId="000000DD">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Towards Deep Symbolic Reinforcement Learning - 2016 (1609.05518v2).pdf, </w:t>
      </w:r>
      <w:hyperlink r:id="rId13">
        <w:r w:rsidDel="00000000" w:rsidR="00000000" w:rsidRPr="00000000">
          <w:rPr>
            <w:rFonts w:ascii="Google Sans" w:cs="Google Sans" w:eastAsia="Google Sans" w:hAnsi="Google Sans"/>
            <w:color w:val="0000ee"/>
            <w:sz w:val="24"/>
            <w:szCs w:val="24"/>
            <w:u w:val="single"/>
            <w:rtl w:val="0"/>
          </w:rPr>
          <w:t xml:space="preserve">https://drive.google.com/open?id=1DkS4IGwHd-qYfs5XsUrRDRceqtNQlNQZ</w:t>
        </w:r>
      </w:hyperlink>
      <w:r w:rsidDel="00000000" w:rsidR="00000000" w:rsidRPr="00000000">
        <w:rPr>
          <w:rtl w:val="0"/>
        </w:rPr>
      </w:r>
    </w:p>
    <w:p w:rsidR="00000000" w:rsidDel="00000000" w:rsidP="00000000" w:rsidRDefault="00000000" w:rsidRPr="00000000" w14:paraId="000000DE">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Investor Signaling Risk: How Early Investors Affect Future Round Perception, </w:t>
      </w:r>
      <w:hyperlink r:id="rId14">
        <w:r w:rsidDel="00000000" w:rsidR="00000000" w:rsidRPr="00000000">
          <w:rPr>
            <w:rFonts w:ascii="Google Sans" w:cs="Google Sans" w:eastAsia="Google Sans" w:hAnsi="Google Sans"/>
            <w:color w:val="0000ee"/>
            <w:sz w:val="24"/>
            <w:szCs w:val="24"/>
            <w:u w:val="single"/>
            <w:rtl w:val="0"/>
          </w:rPr>
          <w:t xml:space="preserve">https://mail.google.com/mail/u/0/#all/FMfcgzQcqtfhClWLgQMbkhTGBtnSQgzr</w:t>
        </w:r>
      </w:hyperlink>
      <w:r w:rsidDel="00000000" w:rsidR="00000000" w:rsidRPr="00000000">
        <w:rPr>
          <w:rtl w:val="0"/>
        </w:rPr>
      </w:r>
    </w:p>
    <w:p w:rsidR="00000000" w:rsidDel="00000000" w:rsidP="00000000" w:rsidRDefault="00000000" w:rsidRPr="00000000" w14:paraId="000000DF">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GPUDriver - Data-driven, multi-agent driving simulation at 1 million FPS (2408.01584v1).pdf, </w:t>
      </w:r>
      <w:hyperlink r:id="rId15">
        <w:r w:rsidDel="00000000" w:rsidR="00000000" w:rsidRPr="00000000">
          <w:rPr>
            <w:rFonts w:ascii="Google Sans" w:cs="Google Sans" w:eastAsia="Google Sans" w:hAnsi="Google Sans"/>
            <w:color w:val="0000ee"/>
            <w:sz w:val="24"/>
            <w:szCs w:val="24"/>
            <w:u w:val="single"/>
            <w:rtl w:val="0"/>
          </w:rPr>
          <w:t xml:space="preserve">https://drive.google.com/open?id=1jOWIkNBVtPRnDkQO6NAN5oTqbZbmNJVi</w:t>
        </w:r>
      </w:hyperlink>
      <w:r w:rsidDel="00000000" w:rsidR="00000000" w:rsidRPr="00000000">
        <w:rPr>
          <w:rtl w:val="0"/>
        </w:rPr>
      </w:r>
    </w:p>
    <w:p w:rsidR="00000000" w:rsidDel="00000000" w:rsidP="00000000" w:rsidRDefault="00000000" w:rsidRPr="00000000" w14:paraId="000000E0">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.agent: The TLD for AI Agent Frameworks and Workflows, </w:t>
      </w:r>
      <w:hyperlink r:id="rId16">
        <w:r w:rsidDel="00000000" w:rsidR="00000000" w:rsidRPr="00000000">
          <w:rPr>
            <w:rFonts w:ascii="Google Sans" w:cs="Google Sans" w:eastAsia="Google Sans" w:hAnsi="Google Sans"/>
            <w:color w:val="0000ee"/>
            <w:sz w:val="24"/>
            <w:szCs w:val="24"/>
            <w:u w:val="single"/>
            <w:rtl w:val="0"/>
          </w:rPr>
          <w:t xml:space="preserve">https://mail.google.com/mail/u/0/#all/FMfcgzQdzmQRGBRSbvXfcdVlnmdjxZsx</w:t>
        </w:r>
      </w:hyperlink>
      <w:r w:rsidDel="00000000" w:rsidR="00000000" w:rsidRPr="00000000">
        <w:rPr>
          <w:rtl w:val="0"/>
        </w:rPr>
      </w:r>
    </w:p>
    <w:p w:rsidR="00000000" w:rsidDel="00000000" w:rsidP="00000000" w:rsidRDefault="00000000" w:rsidRPr="00000000" w14:paraId="000000E1">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Hedera AI HBAR Accumulation Strategies, </w:t>
      </w:r>
      <w:hyperlink r:id="rId17">
        <w:r w:rsidDel="00000000" w:rsidR="00000000" w:rsidRPr="00000000">
          <w:rPr>
            <w:rFonts w:ascii="Google Sans" w:cs="Google Sans" w:eastAsia="Google Sans" w:hAnsi="Google Sans"/>
            <w:color w:val="0000ee"/>
            <w:sz w:val="24"/>
            <w:szCs w:val="24"/>
            <w:u w:val="single"/>
            <w:rtl w:val="0"/>
          </w:rPr>
          <w:t xml:space="preserve">https://drive.google.com/open?id=1LVQr8P8PdY2gZ1ewBYzp-IzK0XOKltaXNRt_5xbofyg</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2">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4">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11" Type="http://schemas.openxmlformats.org/officeDocument/2006/relationships/hyperlink" Target="https://drive.google.com/open?id=1pF8sV7ZQ-hFoHS7BicGaH0QhsUNkEjNV" TargetMode="External"/><Relationship Id="rId10" Type="http://schemas.openxmlformats.org/officeDocument/2006/relationships/hyperlink" Target="https://drive.google.com/open?id=1rsbK1vGG07X07EAGUmfIi0xwk3mojn9z" TargetMode="External"/><Relationship Id="rId13" Type="http://schemas.openxmlformats.org/officeDocument/2006/relationships/hyperlink" Target="https://drive.google.com/open?id=1DkS4IGwHd-qYfs5XsUrRDRceqtNQlNQZ" TargetMode="External"/><Relationship Id="rId12" Type="http://schemas.openxmlformats.org/officeDocument/2006/relationships/hyperlink" Target="https://drive.google.com/open?id=1ofGdc5E7rHCk_uEBAjVVJ2Wn4p2-tgX7FNlKLZfpKkw"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drive.google.com/open?id=1Kpycebs6k27_NJs-RVsBoAGabKd2pGcP" TargetMode="External"/><Relationship Id="rId15" Type="http://schemas.openxmlformats.org/officeDocument/2006/relationships/hyperlink" Target="https://drive.google.com/open?id=1jOWIkNBVtPRnDkQO6NAN5oTqbZbmNJVi" TargetMode="External"/><Relationship Id="rId14" Type="http://schemas.openxmlformats.org/officeDocument/2006/relationships/hyperlink" Target="https://mail.google.com/mail/u/0/#all/FMfcgzQcqtfhClWLgQMbkhTGBtnSQgzr" TargetMode="External"/><Relationship Id="rId17" Type="http://schemas.openxmlformats.org/officeDocument/2006/relationships/hyperlink" Target="https://drive.google.com/open?id=1LVQr8P8PdY2gZ1ewBYzp-IzK0XOKltaXNRt_5xbofyg" TargetMode="External"/><Relationship Id="rId16" Type="http://schemas.openxmlformats.org/officeDocument/2006/relationships/hyperlink" Target="https://mail.google.com/mail/u/0/#all/FMfcgzQdzmQRGBRSbvXfcdVlnmdjxZsx" TargetMode="External"/><Relationship Id="rId5" Type="http://schemas.openxmlformats.org/officeDocument/2006/relationships/styles" Target="styles.xml"/><Relationship Id="rId6" Type="http://schemas.openxmlformats.org/officeDocument/2006/relationships/hyperlink" Target="https://drive.google.com/open?id=1dc3ojnOl6-fz-XngtyhjUt6nxHjKavYQ1Iz3VjKomdA" TargetMode="External"/><Relationship Id="rId7" Type="http://schemas.openxmlformats.org/officeDocument/2006/relationships/hyperlink" Target="https://drive.google.com/open?id=109rvmJrbpRUMsjKs7GZUC14O_utMoFbo0VsPu4TygFA" TargetMode="External"/><Relationship Id="rId8" Type="http://schemas.openxmlformats.org/officeDocument/2006/relationships/hyperlink" Target="https://drive.google.com/open?id=1xlMQqDqy41zZMM7p10mRZSe1Rfn0NdtD"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